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064F03" w:rsidRDefault="008B28DC">
      <w:pPr>
        <w:rPr>
          <w:rFonts w:asciiTheme="majorEastAsia" w:eastAsiaTheme="majorEastAsia" w:hAnsiTheme="majorEastAsia"/>
          <w:sz w:val="28"/>
          <w:szCs w:val="28"/>
        </w:rPr>
      </w:pPr>
      <w:r w:rsidRPr="00064F03">
        <w:rPr>
          <w:rFonts w:asciiTheme="majorEastAsia" w:eastAsiaTheme="majorEastAsia" w:hAnsiTheme="majorEastAsia" w:hint="eastAsia"/>
          <w:sz w:val="28"/>
          <w:szCs w:val="28"/>
        </w:rPr>
        <w:t>降水量の推移</w:t>
      </w:r>
    </w:p>
    <w:p w:rsidR="008B28DC" w:rsidRDefault="008B28DC">
      <w:r>
        <w:t>2011</w:t>
      </w:r>
      <w:r>
        <w:t>～</w:t>
      </w:r>
      <w:r>
        <w:t>2013</w:t>
      </w:r>
      <w:r>
        <w:t>年の東京における降水量は以下のとおりです。</w:t>
      </w:r>
    </w:p>
    <w:p w:rsidR="00064F03" w:rsidRDefault="00226140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F145FE" w:rsidRDefault="00F145FE"/>
    <w:sectPr w:rsidR="00F14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C"/>
    <w:rsid w:val="00064F03"/>
    <w:rsid w:val="00182E58"/>
    <w:rsid w:val="00226140"/>
    <w:rsid w:val="00555F6E"/>
    <w:rsid w:val="00571BBB"/>
    <w:rsid w:val="008B28DC"/>
    <w:rsid w:val="008C4054"/>
    <w:rsid w:val="00941ACB"/>
    <w:rsid w:val="00E152FA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33E6-FAB4-4A13-967D-85B87B3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2011年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151</c:v>
                </c:pt>
                <c:pt idx="2">
                  <c:v>74</c:v>
                </c:pt>
                <c:pt idx="3">
                  <c:v>96</c:v>
                </c:pt>
                <c:pt idx="4">
                  <c:v>213.5</c:v>
                </c:pt>
                <c:pt idx="5">
                  <c:v>116.5</c:v>
                </c:pt>
                <c:pt idx="6">
                  <c:v>54.5</c:v>
                </c:pt>
                <c:pt idx="7">
                  <c:v>244</c:v>
                </c:pt>
                <c:pt idx="8">
                  <c:v>235</c:v>
                </c:pt>
                <c:pt idx="9">
                  <c:v>119.5</c:v>
                </c:pt>
                <c:pt idx="10">
                  <c:v>112.5</c:v>
                </c:pt>
                <c:pt idx="11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50</c:v>
                </c:pt>
                <c:pt idx="1">
                  <c:v>94</c:v>
                </c:pt>
                <c:pt idx="2">
                  <c:v>144.5</c:v>
                </c:pt>
                <c:pt idx="3">
                  <c:v>118.5</c:v>
                </c:pt>
                <c:pt idx="4">
                  <c:v>231</c:v>
                </c:pt>
                <c:pt idx="5">
                  <c:v>185</c:v>
                </c:pt>
                <c:pt idx="6">
                  <c:v>130</c:v>
                </c:pt>
                <c:pt idx="7">
                  <c:v>25</c:v>
                </c:pt>
                <c:pt idx="8">
                  <c:v>214.5</c:v>
                </c:pt>
                <c:pt idx="9">
                  <c:v>154.5</c:v>
                </c:pt>
                <c:pt idx="10">
                  <c:v>154</c:v>
                </c:pt>
                <c:pt idx="11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2013年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70</c:v>
                </c:pt>
                <c:pt idx="1">
                  <c:v>30</c:v>
                </c:pt>
                <c:pt idx="2">
                  <c:v>44.5</c:v>
                </c:pt>
                <c:pt idx="3">
                  <c:v>283</c:v>
                </c:pt>
                <c:pt idx="4">
                  <c:v>56</c:v>
                </c:pt>
                <c:pt idx="5">
                  <c:v>159</c:v>
                </c:pt>
                <c:pt idx="6">
                  <c:v>115.5</c:v>
                </c:pt>
                <c:pt idx="7">
                  <c:v>99</c:v>
                </c:pt>
                <c:pt idx="8">
                  <c:v>231.5</c:v>
                </c:pt>
                <c:pt idx="9">
                  <c:v>440</c:v>
                </c:pt>
                <c:pt idx="10">
                  <c:v>26</c:v>
                </c:pt>
                <c:pt idx="11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39040768"/>
        <c:axId val="339048216"/>
        <c:axId val="0"/>
      </c:bar3DChart>
      <c:catAx>
        <c:axId val="339040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9048216"/>
        <c:crosses val="autoZero"/>
        <c:auto val="1"/>
        <c:lblAlgn val="ctr"/>
        <c:lblOffset val="100"/>
        <c:noMultiLvlLbl val="0"/>
      </c:catAx>
      <c:valAx>
        <c:axId val="33904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降水量（</a:t>
                </a:r>
                <a:r>
                  <a:rPr lang="en-US"/>
                  <a:t>mm</a:t>
                </a:r>
                <a:r>
                  <a:rPr lang="ja-JP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3904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8</cp:revision>
  <dcterms:created xsi:type="dcterms:W3CDTF">2014-01-12T13:55:00Z</dcterms:created>
  <dcterms:modified xsi:type="dcterms:W3CDTF">2014-01-12T19:48:00Z</dcterms:modified>
</cp:coreProperties>
</file>