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B7B" w:rsidRPr="00F52BE5" w:rsidRDefault="005C21FC" w:rsidP="004D14F6">
      <w:pPr>
        <w:rPr>
          <w:rFonts w:asciiTheme="majorEastAsia" w:eastAsiaTheme="majorEastAsia" w:hAnsiTheme="majorEastAsia"/>
          <w:b/>
          <w:sz w:val="24"/>
          <w:szCs w:val="24"/>
        </w:rPr>
      </w:pPr>
      <w:r w:rsidRPr="00F52BE5">
        <w:rPr>
          <w:rFonts w:asciiTheme="majorEastAsia" w:eastAsiaTheme="majorEastAsia" w:hAnsiTheme="majorEastAsia" w:hint="eastAsia"/>
          <w:b/>
          <w:sz w:val="24"/>
          <w:szCs w:val="24"/>
        </w:rPr>
        <w:t>演習０４（</w:t>
      </w:r>
      <w:r w:rsidR="00484EAA" w:rsidRPr="00F52BE5">
        <w:rPr>
          <w:rFonts w:asciiTheme="majorEastAsia" w:eastAsiaTheme="majorEastAsia" w:hAnsiTheme="majorEastAsia" w:hint="eastAsia"/>
          <w:b/>
          <w:sz w:val="24"/>
          <w:szCs w:val="24"/>
        </w:rPr>
        <w:t>Step</w:t>
      </w:r>
      <w:r w:rsidR="00405E30" w:rsidRPr="00F52BE5">
        <w:rPr>
          <w:rFonts w:asciiTheme="majorEastAsia" w:eastAsiaTheme="majorEastAsia" w:hAnsiTheme="majorEastAsia" w:hint="eastAsia"/>
          <w:b/>
          <w:sz w:val="24"/>
          <w:szCs w:val="24"/>
        </w:rPr>
        <w:t>04</w:t>
      </w:r>
      <w:r w:rsidR="007F1687" w:rsidRPr="00F52BE5">
        <w:rPr>
          <w:rFonts w:asciiTheme="majorEastAsia" w:eastAsiaTheme="majorEastAsia" w:hAnsiTheme="majorEastAsia" w:hint="eastAsia"/>
          <w:b/>
          <w:sz w:val="24"/>
          <w:szCs w:val="24"/>
        </w:rPr>
        <w:t>計算と変数</w:t>
      </w:r>
      <w:r w:rsidRPr="00F52BE5">
        <w:rPr>
          <w:rFonts w:asciiTheme="majorEastAsia" w:eastAsiaTheme="majorEastAsia" w:hAnsiTheme="majorEastAsia" w:hint="eastAsia"/>
          <w:b/>
          <w:sz w:val="24"/>
          <w:szCs w:val="24"/>
        </w:rPr>
        <w:t>）</w:t>
      </w:r>
    </w:p>
    <w:p w:rsidR="004D14F6" w:rsidRDefault="004D14F6" w:rsidP="004D14F6"/>
    <w:p w:rsidR="00675B44" w:rsidRDefault="00533B7B" w:rsidP="004669ED">
      <w:pPr>
        <w:pStyle w:val="a3"/>
        <w:ind w:leftChars="0" w:left="360"/>
      </w:pPr>
      <w:r>
        <w:rPr>
          <w:rFonts w:hint="eastAsia"/>
        </w:rPr>
        <w:t>ファイル</w:t>
      </w:r>
      <w:r>
        <w:rPr>
          <w:rFonts w:hint="eastAsia"/>
        </w:rPr>
        <w:t>Ex04.xlsx</w:t>
      </w:r>
      <w:r>
        <w:rPr>
          <w:rFonts w:hint="eastAsia"/>
        </w:rPr>
        <w:t>を開いて、</w:t>
      </w:r>
      <w:r w:rsidR="00675B44">
        <w:rPr>
          <w:rFonts w:hint="eastAsia"/>
        </w:rPr>
        <w:t>身長と体重から</w:t>
      </w:r>
      <w:r w:rsidR="00675B44">
        <w:rPr>
          <w:rFonts w:hint="eastAsia"/>
        </w:rPr>
        <w:t>BMI</w:t>
      </w:r>
      <w:r w:rsidR="00675B44">
        <w:rPr>
          <w:rFonts w:hint="eastAsia"/>
        </w:rPr>
        <w:t>を求めるマクロを作成してみましょう。身長（</w:t>
      </w:r>
      <w:r w:rsidR="00675B44">
        <w:rPr>
          <w:rFonts w:hint="eastAsia"/>
        </w:rPr>
        <w:t>cm</w:t>
      </w:r>
      <w:r w:rsidR="00675B44">
        <w:rPr>
          <w:rFonts w:hint="eastAsia"/>
        </w:rPr>
        <w:t>）と体重（</w:t>
      </w:r>
      <w:r w:rsidR="00675B44">
        <w:rPr>
          <w:rFonts w:hint="eastAsia"/>
        </w:rPr>
        <w:t>kg</w:t>
      </w:r>
      <w:r w:rsidR="00675B44">
        <w:rPr>
          <w:rFonts w:hint="eastAsia"/>
        </w:rPr>
        <w:t>）は整数で入力され、</w:t>
      </w:r>
      <w:r w:rsidR="00675B44">
        <w:rPr>
          <w:rFonts w:hint="eastAsia"/>
        </w:rPr>
        <w:t>BMI</w:t>
      </w:r>
      <w:r w:rsidR="00675B44">
        <w:rPr>
          <w:rFonts w:hint="eastAsia"/>
        </w:rPr>
        <w:t>は以下の式で求めます。</w:t>
      </w:r>
    </w:p>
    <w:p w:rsidR="00675B44" w:rsidRDefault="00675B44" w:rsidP="00675B44">
      <w:pPr>
        <w:pStyle w:val="a3"/>
        <w:ind w:leftChars="0" w:left="360"/>
      </w:pPr>
      <w:r>
        <w:rPr>
          <w:rFonts w:hint="eastAsia"/>
        </w:rPr>
        <w:t>BMI</w:t>
      </w:r>
      <w:r>
        <w:rPr>
          <w:rFonts w:hint="eastAsia"/>
        </w:rPr>
        <w:t>＝体重（</w:t>
      </w:r>
      <w:r>
        <w:rPr>
          <w:rFonts w:hint="eastAsia"/>
        </w:rPr>
        <w:t>kg</w:t>
      </w:r>
      <w:r>
        <w:rPr>
          <w:rFonts w:hint="eastAsia"/>
        </w:rPr>
        <w:t>）</w:t>
      </w:r>
      <w:r w:rsidR="00462741">
        <w:rPr>
          <w:rFonts w:hint="eastAsia"/>
        </w:rPr>
        <w:t>／</w:t>
      </w:r>
      <w:r>
        <w:rPr>
          <w:rFonts w:hint="eastAsia"/>
        </w:rPr>
        <w:t>（身長（</w:t>
      </w:r>
      <w:r>
        <w:rPr>
          <w:rFonts w:hint="eastAsia"/>
        </w:rPr>
        <w:t>cm</w:t>
      </w:r>
      <w:r>
        <w:rPr>
          <w:rFonts w:hint="eastAsia"/>
        </w:rPr>
        <w:t>）</w:t>
      </w:r>
      <w:r w:rsidR="00462741">
        <w:rPr>
          <w:rFonts w:hint="eastAsia"/>
        </w:rPr>
        <w:t>／</w:t>
      </w:r>
      <w:r>
        <w:rPr>
          <w:rFonts w:hint="eastAsia"/>
        </w:rPr>
        <w:t>100</w:t>
      </w:r>
      <w:r>
        <w:rPr>
          <w:rFonts w:hint="eastAsia"/>
        </w:rPr>
        <w:t>）</w:t>
      </w:r>
      <w:r>
        <w:rPr>
          <w:rFonts w:hint="eastAsia"/>
        </w:rPr>
        <w:t>^2</w:t>
      </w:r>
    </w:p>
    <w:p w:rsidR="00675B44" w:rsidRPr="00675B44" w:rsidRDefault="00675B44" w:rsidP="00675B44">
      <w:pPr>
        <w:pStyle w:val="a3"/>
        <w:ind w:leftChars="0" w:left="360"/>
      </w:pPr>
    </w:p>
    <w:p w:rsidR="00533B7B" w:rsidRDefault="00675B44" w:rsidP="00A22B57">
      <w:pPr>
        <w:pStyle w:val="a3"/>
        <w:ind w:leftChars="0" w:left="360"/>
      </w:pPr>
      <w:r>
        <w:rPr>
          <w:noProof/>
        </w:rPr>
        <w:drawing>
          <wp:inline distT="0" distB="0" distL="0" distR="0" wp14:anchorId="12A6C52C" wp14:editId="22E6E933">
            <wp:extent cx="3305175" cy="11049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CC438F.tmp"/>
                    <pic:cNvPicPr/>
                  </pic:nvPicPr>
                  <pic:blipFill rotWithShape="1">
                    <a:blip r:embed="rId9">
                      <a:extLst>
                        <a:ext uri="{28A0092B-C50C-407E-A947-70E740481C1C}">
                          <a14:useLocalDpi xmlns:a14="http://schemas.microsoft.com/office/drawing/2010/main" val="0"/>
                        </a:ext>
                      </a:extLst>
                    </a:blip>
                    <a:srcRect l="-353" t="29412" r="72253" b="53375"/>
                    <a:stretch/>
                  </pic:blipFill>
                  <pic:spPr bwMode="auto">
                    <a:xfrm>
                      <a:off x="0" y="0"/>
                      <a:ext cx="3325480" cy="1111688"/>
                    </a:xfrm>
                    <a:prstGeom prst="rect">
                      <a:avLst/>
                    </a:prstGeom>
                    <a:ln>
                      <a:noFill/>
                    </a:ln>
                    <a:extLst>
                      <a:ext uri="{53640926-AAD7-44D8-BBD7-CCE9431645EC}">
                        <a14:shadowObscured xmlns:a14="http://schemas.microsoft.com/office/drawing/2010/main"/>
                      </a:ext>
                    </a:extLst>
                  </pic:spPr>
                </pic:pic>
              </a:graphicData>
            </a:graphic>
          </wp:inline>
        </w:drawing>
      </w:r>
    </w:p>
    <w:p w:rsidR="00510432" w:rsidRDefault="00510432" w:rsidP="0003248E"/>
    <w:p w:rsidR="00506F80" w:rsidRDefault="00506F80" w:rsidP="004669ED"/>
    <w:p w:rsidR="004D14F6" w:rsidRDefault="004D14F6">
      <w:pPr>
        <w:widowControl/>
        <w:jc w:val="left"/>
      </w:pPr>
      <w:r>
        <w:br w:type="page"/>
      </w:r>
    </w:p>
    <w:p w:rsidR="005C21FC" w:rsidRPr="00F52BE5" w:rsidRDefault="005C21FC" w:rsidP="005C21FC">
      <w:pPr>
        <w:rPr>
          <w:rFonts w:asciiTheme="majorEastAsia" w:eastAsiaTheme="majorEastAsia" w:hAnsiTheme="majorEastAsia"/>
          <w:b/>
          <w:sz w:val="24"/>
          <w:szCs w:val="24"/>
        </w:rPr>
      </w:pPr>
      <w:r w:rsidRPr="00F52BE5">
        <w:rPr>
          <w:rFonts w:asciiTheme="majorEastAsia" w:eastAsiaTheme="majorEastAsia" w:hAnsiTheme="majorEastAsia" w:hint="eastAsia"/>
          <w:b/>
          <w:sz w:val="24"/>
          <w:szCs w:val="24"/>
        </w:rPr>
        <w:lastRenderedPageBreak/>
        <w:t>演習０４（Step04計算と変数）</w:t>
      </w:r>
      <w:r w:rsidR="003A17CF" w:rsidRPr="00F52BE5">
        <w:rPr>
          <w:rFonts w:asciiTheme="majorEastAsia" w:eastAsiaTheme="majorEastAsia" w:hAnsiTheme="majorEastAsia" w:hint="eastAsia"/>
          <w:b/>
          <w:sz w:val="24"/>
          <w:szCs w:val="24"/>
        </w:rPr>
        <w:t>ヒント</w:t>
      </w:r>
    </w:p>
    <w:p w:rsidR="00506F80" w:rsidRDefault="00506F80" w:rsidP="004669ED"/>
    <w:p w:rsidR="00D41004" w:rsidRPr="00D41004" w:rsidRDefault="00D41004" w:rsidP="004669ED">
      <w:pPr>
        <w:rPr>
          <w:rFonts w:asciiTheme="majorEastAsia" w:eastAsiaTheme="majorEastAsia" w:hAnsiTheme="majorEastAsia"/>
          <w:b/>
        </w:rPr>
      </w:pPr>
      <w:bookmarkStart w:id="0" w:name="_GoBack"/>
      <w:bookmarkEnd w:id="0"/>
      <w:r w:rsidRPr="00D41004">
        <w:rPr>
          <w:rFonts w:asciiTheme="majorEastAsia" w:eastAsiaTheme="majorEastAsia" w:hAnsiTheme="majorEastAsia" w:hint="eastAsia"/>
          <w:b/>
        </w:rPr>
        <w:t>（１）VBEの起動</w:t>
      </w:r>
    </w:p>
    <w:p w:rsidR="00510432" w:rsidRDefault="00897B2A" w:rsidP="00D41004">
      <w:pPr>
        <w:ind w:firstLineChars="100" w:firstLine="193"/>
      </w:pPr>
      <w:r>
        <w:rPr>
          <w:rFonts w:hint="eastAsia"/>
          <w:noProof/>
        </w:rPr>
        <mc:AlternateContent>
          <mc:Choice Requires="wpg">
            <w:drawing>
              <wp:anchor distT="0" distB="0" distL="114300" distR="114300" simplePos="0" relativeHeight="251669504" behindDoc="0" locked="0" layoutInCell="1" allowOverlap="1" wp14:anchorId="0F8D168F" wp14:editId="32A714F0">
                <wp:simplePos x="0" y="0"/>
                <wp:positionH relativeFrom="column">
                  <wp:posOffset>-950739</wp:posOffset>
                </wp:positionH>
                <wp:positionV relativeFrom="paragraph">
                  <wp:posOffset>300714</wp:posOffset>
                </wp:positionV>
                <wp:extent cx="6020699" cy="2518602"/>
                <wp:effectExtent l="0" t="0" r="18415" b="15240"/>
                <wp:wrapNone/>
                <wp:docPr id="12" name="グループ化 12"/>
                <wp:cNvGraphicFramePr/>
                <a:graphic xmlns:a="http://schemas.openxmlformats.org/drawingml/2006/main">
                  <a:graphicData uri="http://schemas.microsoft.com/office/word/2010/wordprocessingGroup">
                    <wpg:wgp>
                      <wpg:cNvGrpSpPr/>
                      <wpg:grpSpPr>
                        <a:xfrm>
                          <a:off x="0" y="0"/>
                          <a:ext cx="6020699" cy="2518602"/>
                          <a:chOff x="0" y="0"/>
                          <a:chExt cx="6020699" cy="2518602"/>
                        </a:xfrm>
                      </wpg:grpSpPr>
                      <wps:wsp>
                        <wps:cNvPr id="4" name="楕円 4"/>
                        <wps:cNvSpPr/>
                        <wps:spPr>
                          <a:xfrm>
                            <a:off x="966159" y="284672"/>
                            <a:ext cx="603849" cy="439947"/>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楕円 3"/>
                        <wps:cNvSpPr/>
                        <wps:spPr>
                          <a:xfrm>
                            <a:off x="4002657" y="0"/>
                            <a:ext cx="603849" cy="439947"/>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角丸四角形吹き出し 7"/>
                        <wps:cNvSpPr/>
                        <wps:spPr>
                          <a:xfrm>
                            <a:off x="5279366" y="120770"/>
                            <a:ext cx="542925" cy="405130"/>
                          </a:xfrm>
                          <a:prstGeom prst="wedgeRoundRectCallout">
                            <a:avLst>
                              <a:gd name="adj1" fmla="val -169228"/>
                              <a:gd name="adj2" fmla="val 750"/>
                              <a:gd name="adj3" fmla="val 16667"/>
                            </a:avLst>
                          </a:prstGeom>
                          <a:noFill/>
                        </wps:spPr>
                        <wps:style>
                          <a:lnRef idx="2">
                            <a:schemeClr val="accent2"/>
                          </a:lnRef>
                          <a:fillRef idx="1">
                            <a:schemeClr val="lt1"/>
                          </a:fillRef>
                          <a:effectRef idx="0">
                            <a:schemeClr val="accent2"/>
                          </a:effectRef>
                          <a:fontRef idx="minor">
                            <a:schemeClr val="dk1"/>
                          </a:fontRef>
                        </wps:style>
                        <wps:txbx>
                          <w:txbxContent>
                            <w:p w:rsidR="00897B2A" w:rsidRDefault="00897B2A" w:rsidP="00897B2A">
                              <w:pPr>
                                <w:jc w:val="center"/>
                              </w:pPr>
                              <w:r>
                                <w:rPr>
                                  <w:rFonts w:hint="eastAsia"/>
                                </w:rPr>
                                <w:t>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角丸四角形吹き出し 9"/>
                        <wps:cNvSpPr/>
                        <wps:spPr>
                          <a:xfrm>
                            <a:off x="0" y="595223"/>
                            <a:ext cx="542925" cy="405130"/>
                          </a:xfrm>
                          <a:prstGeom prst="wedgeRoundRectCallout">
                            <a:avLst>
                              <a:gd name="adj1" fmla="val 132658"/>
                              <a:gd name="adj2" fmla="val -56741"/>
                              <a:gd name="adj3" fmla="val 16667"/>
                            </a:avLst>
                          </a:prstGeom>
                          <a:noFill/>
                        </wps:spPr>
                        <wps:style>
                          <a:lnRef idx="2">
                            <a:schemeClr val="accent2"/>
                          </a:lnRef>
                          <a:fillRef idx="1">
                            <a:schemeClr val="lt1"/>
                          </a:fillRef>
                          <a:effectRef idx="0">
                            <a:schemeClr val="accent2"/>
                          </a:effectRef>
                          <a:fontRef idx="minor">
                            <a:schemeClr val="dk1"/>
                          </a:fontRef>
                        </wps:style>
                        <wps:txbx>
                          <w:txbxContent>
                            <w:p w:rsidR="00897B2A" w:rsidRDefault="00897B2A" w:rsidP="00897B2A">
                              <w:pPr>
                                <w:jc w:val="center"/>
                              </w:pPr>
                              <w:r>
                                <w:rPr>
                                  <w:rFonts w:hint="eastAsia"/>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角丸四角形吹き出し 10"/>
                        <wps:cNvSpPr/>
                        <wps:spPr>
                          <a:xfrm>
                            <a:off x="5477774" y="2113472"/>
                            <a:ext cx="542925" cy="405130"/>
                          </a:xfrm>
                          <a:prstGeom prst="wedgeRoundRectCallout">
                            <a:avLst>
                              <a:gd name="adj1" fmla="val -456816"/>
                              <a:gd name="adj2" fmla="val -114232"/>
                              <a:gd name="adj3" fmla="val 16667"/>
                            </a:avLst>
                          </a:prstGeom>
                          <a:noFill/>
                        </wps:spPr>
                        <wps:style>
                          <a:lnRef idx="2">
                            <a:schemeClr val="accent2"/>
                          </a:lnRef>
                          <a:fillRef idx="1">
                            <a:schemeClr val="lt1"/>
                          </a:fillRef>
                          <a:effectRef idx="0">
                            <a:schemeClr val="accent2"/>
                          </a:effectRef>
                          <a:fontRef idx="minor">
                            <a:schemeClr val="dk1"/>
                          </a:fontRef>
                        </wps:style>
                        <wps:txbx>
                          <w:txbxContent>
                            <w:p w:rsidR="00897B2A" w:rsidRDefault="00897B2A" w:rsidP="00897B2A">
                              <w:pPr>
                                <w:jc w:val="center"/>
                              </w:pPr>
                              <w:r>
                                <w:rPr>
                                  <w:rFonts w:hint="eastAsia"/>
                                </w:rPr>
                                <w:t>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角丸四角形 11"/>
                        <wps:cNvSpPr/>
                        <wps:spPr>
                          <a:xfrm>
                            <a:off x="2389517" y="1708031"/>
                            <a:ext cx="1216325" cy="258792"/>
                          </a:xfrm>
                          <a:prstGeom prst="round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group id="グループ化 12" o:spid="_x0000_s1026" style="position:absolute;left:0;text-align:left;margin-left:-74.85pt;margin-top:23.7pt;width:474.05pt;height:198.3pt;z-index:251669504" coordsize="60206,25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">
                <v:oval id="楕円 4" o:spid="_x0000_s1027" style="position:absolute;left:9661;top:2846;width:6039;height:4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" filled="f" strokecolor="#c0504d [3205]" strokeweight="2pt"/>
                <v:oval id="楕円 3" o:spid="_x0000_s1028" style="position:absolute;left:40026;width:6039;height:43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" filled="f" strokecolor="#c0504d [3205]" strokeweight="2p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9" type="#_x0000_t62" style="position:absolute;left:52793;top:1207;width:5429;height:4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" adj="-25753,10962" filled="f" strokecolor="#c0504d [3205]" strokeweight="2pt">
                  <v:textbox>
                    <w:txbxContent>
                      <w:p w:rsidR="00897B2A" w:rsidRDefault="00897B2A" w:rsidP="00897B2A">
                        <w:pPr>
                          <w:jc w:val="center"/>
                        </w:pPr>
                        <w:r>
                          <w:rPr>
                            <w:rFonts w:hint="eastAsia"/>
                          </w:rPr>
                          <w:t>①</w:t>
                        </w:r>
                      </w:p>
                    </w:txbxContent>
                  </v:textbox>
                </v:shape>
                <v:shape id="角丸四角形吹き出し 9" o:spid="_x0000_s1030" type="#_x0000_t62" style="position:absolute;top:5952;width:5429;height:40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" adj="39454,-1456" filled="f" strokecolor="#c0504d [3205]" strokeweight="2pt">
                  <v:textbox>
                    <w:txbxContent>
                      <w:p w:rsidR="00897B2A" w:rsidRDefault="00897B2A" w:rsidP="00897B2A">
                        <w:pPr>
                          <w:jc w:val="center"/>
                        </w:pPr>
                        <w:r>
                          <w:rPr>
                            <w:rFonts w:hint="eastAsia"/>
                          </w:rPr>
                          <w:t>②</w:t>
                        </w:r>
                      </w:p>
                    </w:txbxContent>
                  </v:textbox>
                </v:shape>
                <v:shape id="角丸四角形吹き出し 10" o:spid="_x0000_s1031" type="#_x0000_t62" style="position:absolute;left:54777;top:21134;width:5429;height:4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" adj="-87872,-13874" filled="f" strokecolor="#c0504d [3205]" strokeweight="2pt">
                  <v:textbox>
                    <w:txbxContent>
                      <w:p w:rsidR="00897B2A" w:rsidRDefault="00897B2A" w:rsidP="00897B2A">
                        <w:pPr>
                          <w:jc w:val="center"/>
                        </w:pPr>
                        <w:r>
                          <w:rPr>
                            <w:rFonts w:hint="eastAsia"/>
                          </w:rPr>
                          <w:t>③</w:t>
                        </w:r>
                      </w:p>
                    </w:txbxContent>
                  </v:textbox>
                </v:shape>
                <v:roundrect id="角丸四角形 11" o:spid="_x0000_s1032" style="position:absolute;left:23895;top:17080;width:12163;height:25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" filled="f" strokecolor="#c0504d [3205]" strokeweight="2pt"/>
              </v:group>
            </w:pict>
          </mc:Fallback>
        </mc:AlternateContent>
      </w:r>
      <w:r w:rsidR="004669ED">
        <w:rPr>
          <w:rFonts w:hint="eastAsia"/>
        </w:rPr>
        <w:t>ファイル</w:t>
      </w:r>
      <w:r w:rsidR="004669ED">
        <w:rPr>
          <w:rFonts w:hint="eastAsia"/>
        </w:rPr>
        <w:t>Ex04.xlsx</w:t>
      </w:r>
      <w:r w:rsidR="004669ED">
        <w:rPr>
          <w:rFonts w:hint="eastAsia"/>
        </w:rPr>
        <w:t>を開いて、</w:t>
      </w:r>
      <w:r w:rsidR="00752720">
        <w:rPr>
          <w:rFonts w:hint="eastAsia"/>
        </w:rPr>
        <w:t>「</w:t>
      </w:r>
      <w:r w:rsidR="00510432">
        <w:rPr>
          <w:rFonts w:hint="eastAsia"/>
        </w:rPr>
        <w:t>開発</w:t>
      </w:r>
      <w:r w:rsidR="00752720">
        <w:rPr>
          <w:rFonts w:hint="eastAsia"/>
        </w:rPr>
        <w:t>」</w:t>
      </w:r>
      <w:r w:rsidR="00510432">
        <w:rPr>
          <w:rFonts w:hint="eastAsia"/>
        </w:rPr>
        <w:t>タブ</w:t>
      </w:r>
      <w:r w:rsidR="00752720">
        <w:rPr>
          <w:rFonts w:hint="eastAsia"/>
        </w:rPr>
        <w:t>の「コード」にある「</w:t>
      </w:r>
      <w:r w:rsidR="00510432">
        <w:rPr>
          <w:rFonts w:hint="eastAsia"/>
        </w:rPr>
        <w:t>visual basic</w:t>
      </w:r>
      <w:r w:rsidR="00752720">
        <w:rPr>
          <w:rFonts w:hint="eastAsia"/>
        </w:rPr>
        <w:t>」</w:t>
      </w:r>
      <w:r w:rsidR="00510432">
        <w:rPr>
          <w:rFonts w:hint="eastAsia"/>
        </w:rPr>
        <w:t>をクリックし</w:t>
      </w:r>
      <w:r w:rsidR="00752720">
        <w:rPr>
          <w:rFonts w:hint="eastAsia"/>
        </w:rPr>
        <w:t>、</w:t>
      </w:r>
      <w:r w:rsidR="00752720">
        <w:rPr>
          <w:rFonts w:hint="eastAsia"/>
        </w:rPr>
        <w:t>VBE</w:t>
      </w:r>
      <w:r w:rsidR="004669ED">
        <w:rPr>
          <w:rFonts w:hint="eastAsia"/>
        </w:rPr>
        <w:t>を起動します。</w:t>
      </w:r>
    </w:p>
    <w:p w:rsidR="00752720" w:rsidRDefault="004669ED" w:rsidP="004669ED">
      <w:pPr>
        <w:rPr>
          <w:rFonts w:hint="eastAsia"/>
        </w:rPr>
      </w:pPr>
      <w:r>
        <w:rPr>
          <w:rFonts w:hint="eastAsia"/>
        </w:rPr>
        <w:t xml:space="preserve">　</w:t>
      </w:r>
      <w:r>
        <w:rPr>
          <w:rFonts w:hint="eastAsia"/>
          <w:noProof/>
        </w:rPr>
        <w:drawing>
          <wp:inline distT="0" distB="0" distL="0" distR="0" wp14:anchorId="4EDAFC60" wp14:editId="4210C9C3">
            <wp:extent cx="3935354" cy="767751"/>
            <wp:effectExtent l="0" t="0" r="825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54B8E0.tmp"/>
                    <pic:cNvPicPr/>
                  </pic:nvPicPr>
                  <pic:blipFill rotWithShape="1">
                    <a:blip r:embed="rId10">
                      <a:extLst>
                        <a:ext uri="{28A0092B-C50C-407E-A947-70E740481C1C}">
                          <a14:useLocalDpi xmlns:a14="http://schemas.microsoft.com/office/drawing/2010/main" val="0"/>
                        </a:ext>
                      </a:extLst>
                    </a:blip>
                    <a:srcRect l="160" t="5056" r="48239" b="76203"/>
                    <a:stretch/>
                  </pic:blipFill>
                  <pic:spPr bwMode="auto">
                    <a:xfrm>
                      <a:off x="0" y="0"/>
                      <a:ext cx="3956208" cy="771819"/>
                    </a:xfrm>
                    <a:prstGeom prst="rect">
                      <a:avLst/>
                    </a:prstGeom>
                    <a:ln>
                      <a:noFill/>
                    </a:ln>
                    <a:extLst>
                      <a:ext uri="{53640926-AAD7-44D8-BBD7-CCE9431645EC}">
                        <a14:shadowObscured xmlns:a14="http://schemas.microsoft.com/office/drawing/2010/main"/>
                      </a:ext>
                    </a:extLst>
                  </pic:spPr>
                </pic:pic>
              </a:graphicData>
            </a:graphic>
          </wp:inline>
        </w:drawing>
      </w:r>
    </w:p>
    <w:p w:rsidR="00D41004" w:rsidRDefault="00D41004" w:rsidP="004669ED">
      <w:pPr>
        <w:rPr>
          <w:rFonts w:hint="eastAsia"/>
        </w:rPr>
      </w:pPr>
    </w:p>
    <w:p w:rsidR="00D41004" w:rsidRPr="00D41004" w:rsidRDefault="00D41004" w:rsidP="004669ED">
      <w:pPr>
        <w:rPr>
          <w:rFonts w:asciiTheme="majorEastAsia" w:eastAsiaTheme="majorEastAsia" w:hAnsiTheme="majorEastAsia"/>
          <w:b/>
        </w:rPr>
      </w:pPr>
      <w:r w:rsidRPr="00D41004">
        <w:rPr>
          <w:rFonts w:asciiTheme="majorEastAsia" w:eastAsiaTheme="majorEastAsia" w:hAnsiTheme="majorEastAsia" w:hint="eastAsia"/>
          <w:b/>
        </w:rPr>
        <w:t>（２）標準モジュールの挿入</w:t>
      </w:r>
    </w:p>
    <w:p w:rsidR="00752720" w:rsidRDefault="00510432" w:rsidP="00D41004">
      <w:pPr>
        <w:ind w:firstLineChars="100" w:firstLine="193"/>
      </w:pPr>
      <w:r>
        <w:rPr>
          <w:rFonts w:hint="eastAsia"/>
        </w:rPr>
        <w:t>Visual</w:t>
      </w:r>
      <w:r>
        <w:rPr>
          <w:rFonts w:hint="eastAsia"/>
        </w:rPr>
        <w:t xml:space="preserve">　</w:t>
      </w:r>
      <w:r>
        <w:rPr>
          <w:rFonts w:hint="eastAsia"/>
        </w:rPr>
        <w:t>Basic</w:t>
      </w:r>
      <w:r>
        <w:rPr>
          <w:rFonts w:hint="eastAsia"/>
        </w:rPr>
        <w:t xml:space="preserve">　</w:t>
      </w:r>
      <w:r>
        <w:rPr>
          <w:rFonts w:hint="eastAsia"/>
        </w:rPr>
        <w:t xml:space="preserve">Editor </w:t>
      </w:r>
      <w:r>
        <w:rPr>
          <w:rFonts w:hint="eastAsia"/>
        </w:rPr>
        <w:t>の画面で</w:t>
      </w:r>
      <w:r w:rsidR="00752720">
        <w:rPr>
          <w:rFonts w:hint="eastAsia"/>
        </w:rPr>
        <w:t>［挿入］メニューの「標準」モジュールを選択します。</w:t>
      </w:r>
    </w:p>
    <w:p w:rsidR="00510432" w:rsidRDefault="004669ED" w:rsidP="00752720">
      <w:pPr>
        <w:pStyle w:val="a3"/>
        <w:ind w:leftChars="0" w:left="360"/>
      </w:pPr>
      <w:r>
        <w:rPr>
          <w:noProof/>
        </w:rPr>
        <w:drawing>
          <wp:inline distT="0" distB="0" distL="0" distR="0" wp14:anchorId="19192458" wp14:editId="74940A06">
            <wp:extent cx="4330460" cy="166556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6297" t="10800" r="33865" b="55105"/>
                    <a:stretch/>
                  </pic:blipFill>
                  <pic:spPr bwMode="auto">
                    <a:xfrm>
                      <a:off x="0" y="0"/>
                      <a:ext cx="4367286" cy="1679729"/>
                    </a:xfrm>
                    <a:prstGeom prst="rect">
                      <a:avLst/>
                    </a:prstGeom>
                    <a:ln>
                      <a:noFill/>
                    </a:ln>
                    <a:extLst>
                      <a:ext uri="{53640926-AAD7-44D8-BBD7-CCE9431645EC}">
                        <a14:shadowObscured xmlns:a14="http://schemas.microsoft.com/office/drawing/2010/main"/>
                      </a:ext>
                    </a:extLst>
                  </pic:spPr>
                </pic:pic>
              </a:graphicData>
            </a:graphic>
          </wp:inline>
        </w:drawing>
      </w:r>
    </w:p>
    <w:p w:rsidR="00D41004" w:rsidRDefault="00D41004" w:rsidP="00D41004">
      <w:pPr>
        <w:ind w:firstLineChars="100" w:firstLine="193"/>
        <w:rPr>
          <w:rFonts w:hint="eastAsia"/>
        </w:rPr>
      </w:pPr>
    </w:p>
    <w:p w:rsidR="00D41004" w:rsidRDefault="00D41004" w:rsidP="00D41004">
      <w:pPr>
        <w:ind w:firstLineChars="100" w:firstLine="193"/>
      </w:pPr>
      <w:r>
        <w:rPr>
          <w:rFonts w:hint="eastAsia"/>
        </w:rPr>
        <w:t>このマクロは、標準モジュールの</w:t>
      </w:r>
      <w:r>
        <w:rPr>
          <w:rFonts w:hint="eastAsia"/>
        </w:rPr>
        <w:t>Module1</w:t>
      </w:r>
      <w:r>
        <w:rPr>
          <w:rFonts w:hint="eastAsia"/>
        </w:rPr>
        <w:t>で、たとえば、「</w:t>
      </w:r>
      <w:r>
        <w:rPr>
          <w:rFonts w:hint="eastAsia"/>
        </w:rPr>
        <w:t>BMI</w:t>
      </w:r>
      <w:r>
        <w:rPr>
          <w:rFonts w:hint="eastAsia"/>
        </w:rPr>
        <w:t>」</w:t>
      </w:r>
      <w:r>
        <w:rPr>
          <w:rFonts w:hint="eastAsia"/>
        </w:rPr>
        <w:t>Sub</w:t>
      </w:r>
      <w:r>
        <w:rPr>
          <w:rFonts w:hint="eastAsia"/>
        </w:rPr>
        <w:t>プロシージャとして作成します。</w:t>
      </w:r>
    </w:p>
    <w:p w:rsidR="00D41004" w:rsidRDefault="00D41004" w:rsidP="00D41004">
      <w:r>
        <w:rPr>
          <w:rFonts w:hint="eastAsia"/>
        </w:rPr>
        <w:t xml:space="preserve">　　　　</w:t>
      </w:r>
      <w:r>
        <w:rPr>
          <w:rFonts w:hint="eastAsia"/>
        </w:rPr>
        <w:t>Sub BMI()</w:t>
      </w:r>
    </w:p>
    <w:p w:rsidR="00D41004" w:rsidRDefault="00D41004" w:rsidP="00D41004"/>
    <w:p w:rsidR="00D41004" w:rsidRDefault="00D41004" w:rsidP="00D41004">
      <w:r>
        <w:rPr>
          <w:rFonts w:hint="eastAsia"/>
        </w:rPr>
        <w:t xml:space="preserve">　　　　</w:t>
      </w:r>
      <w:r>
        <w:rPr>
          <w:rFonts w:hint="eastAsia"/>
        </w:rPr>
        <w:t>End Sub</w:t>
      </w:r>
    </w:p>
    <w:p w:rsidR="004669ED" w:rsidRDefault="004669ED" w:rsidP="00D41004">
      <w:pPr>
        <w:rPr>
          <w:rFonts w:hint="eastAsia"/>
        </w:rPr>
      </w:pPr>
    </w:p>
    <w:p w:rsidR="00D41004" w:rsidRPr="00C75FB2" w:rsidRDefault="00D41004" w:rsidP="00D41004">
      <w:pPr>
        <w:rPr>
          <w:rFonts w:asciiTheme="majorEastAsia" w:eastAsiaTheme="majorEastAsia" w:hAnsiTheme="majorEastAsia"/>
          <w:b/>
        </w:rPr>
      </w:pPr>
      <w:r w:rsidRPr="00C75FB2">
        <w:rPr>
          <w:rFonts w:asciiTheme="majorEastAsia" w:eastAsiaTheme="majorEastAsia" w:hAnsiTheme="majorEastAsia" w:hint="eastAsia"/>
          <w:b/>
        </w:rPr>
        <w:t>（３）プロシージャの入力</w:t>
      </w:r>
    </w:p>
    <w:p w:rsidR="00C75FB2" w:rsidRDefault="00C75FB2" w:rsidP="00C75FB2">
      <w:r>
        <w:rPr>
          <w:rFonts w:hint="eastAsia"/>
        </w:rPr>
        <w:t>ここでは、以下のように</w:t>
      </w:r>
      <w:r>
        <w:rPr>
          <w:rFonts w:hint="eastAsia"/>
        </w:rPr>
        <w:t>2</w:t>
      </w:r>
      <w:r>
        <w:rPr>
          <w:rFonts w:hint="eastAsia"/>
        </w:rPr>
        <w:t>通りの方法が考えられます。</w:t>
      </w:r>
    </w:p>
    <w:p w:rsidR="00C75FB2" w:rsidRPr="00C75FB2" w:rsidRDefault="00C75FB2" w:rsidP="00C75FB2">
      <w:pPr>
        <w:rPr>
          <w:rFonts w:asciiTheme="majorEastAsia" w:eastAsiaTheme="majorEastAsia" w:hAnsiTheme="majorEastAsia"/>
          <w:b/>
        </w:rPr>
      </w:pPr>
      <w:r w:rsidRPr="00C75FB2">
        <w:rPr>
          <w:rFonts w:asciiTheme="majorEastAsia" w:eastAsiaTheme="majorEastAsia" w:hAnsiTheme="majorEastAsia" w:hint="eastAsia"/>
          <w:b/>
        </w:rPr>
        <w:t>①</w:t>
      </w:r>
      <w:r w:rsidRPr="00C75FB2">
        <w:rPr>
          <w:rFonts w:asciiTheme="majorEastAsia" w:eastAsiaTheme="majorEastAsia" w:hAnsiTheme="majorEastAsia" w:hint="eastAsia"/>
          <w:b/>
        </w:rPr>
        <w:t>セル内容をそのまま用いる方法</w:t>
      </w:r>
    </w:p>
    <w:p w:rsidR="00C75FB2" w:rsidRDefault="00C75FB2" w:rsidP="00C75FB2">
      <w:r>
        <w:rPr>
          <w:rFonts w:hint="eastAsia"/>
        </w:rPr>
        <w:t xml:space="preserve">　　　　身長　　　</w:t>
      </w:r>
      <w:r>
        <w:rPr>
          <w:rFonts w:hint="eastAsia"/>
        </w:rPr>
        <w:t>Cells(2,3).Value</w:t>
      </w:r>
    </w:p>
    <w:p w:rsidR="00C75FB2" w:rsidRDefault="00C75FB2" w:rsidP="00C75FB2">
      <w:r>
        <w:rPr>
          <w:rFonts w:hint="eastAsia"/>
        </w:rPr>
        <w:t xml:space="preserve">　　　　体重　　　</w:t>
      </w:r>
      <w:r>
        <w:rPr>
          <w:rFonts w:hint="eastAsia"/>
        </w:rPr>
        <w:t>Cells(3,3).Value</w:t>
      </w:r>
    </w:p>
    <w:p w:rsidR="00C75FB2" w:rsidRDefault="00C75FB2" w:rsidP="00C75FB2">
      <w:r>
        <w:rPr>
          <w:rFonts w:hint="eastAsia"/>
        </w:rPr>
        <w:t xml:space="preserve">　　　　</w:t>
      </w:r>
      <w:r>
        <w:rPr>
          <w:rFonts w:hint="eastAsia"/>
        </w:rPr>
        <w:t>BMI      Cells(4,3).Value</w:t>
      </w:r>
    </w:p>
    <w:p w:rsidR="00C75FB2" w:rsidRDefault="00C75FB2" w:rsidP="00C75FB2">
      <w:pPr>
        <w:ind w:firstLineChars="100" w:firstLine="193"/>
      </w:pPr>
      <w:r>
        <w:rPr>
          <w:rFonts w:hint="eastAsia"/>
        </w:rPr>
        <w:t>ここでは、</w:t>
      </w:r>
      <w:r>
        <w:rPr>
          <w:rFonts w:hint="eastAsia"/>
        </w:rPr>
        <w:t>BMI</w:t>
      </w:r>
      <w:r>
        <w:rPr>
          <w:rFonts w:hint="eastAsia"/>
        </w:rPr>
        <w:t>を以下のように計算します。</w:t>
      </w:r>
    </w:p>
    <w:p w:rsidR="00C75FB2" w:rsidRDefault="00C75FB2" w:rsidP="00C75FB2">
      <w:r>
        <w:rPr>
          <w:rFonts w:hint="eastAsia"/>
        </w:rPr>
        <w:t xml:space="preserve">　　　　</w:t>
      </w:r>
      <w:r>
        <w:rPr>
          <w:rFonts w:hint="eastAsia"/>
        </w:rPr>
        <w:t>Cells(4,3).Value =</w:t>
      </w:r>
      <w:r w:rsidRPr="00506F80">
        <w:rPr>
          <w:rFonts w:hint="eastAsia"/>
        </w:rPr>
        <w:t xml:space="preserve"> </w:t>
      </w:r>
      <w:r>
        <w:rPr>
          <w:rFonts w:hint="eastAsia"/>
        </w:rPr>
        <w:t>Cells(3,3).Value/</w:t>
      </w:r>
      <w:r w:rsidRPr="00506F80">
        <w:rPr>
          <w:rFonts w:hint="eastAsia"/>
        </w:rPr>
        <w:t xml:space="preserve"> </w:t>
      </w:r>
      <w:r>
        <w:rPr>
          <w:rFonts w:hint="eastAsia"/>
        </w:rPr>
        <w:t>(Cells(2,3).Value/100)^2</w:t>
      </w:r>
    </w:p>
    <w:p w:rsidR="00C75FB2" w:rsidRPr="00506F80" w:rsidRDefault="00C75FB2" w:rsidP="00C75FB2"/>
    <w:p w:rsidR="00C75FB2" w:rsidRPr="00D41004" w:rsidRDefault="00C75FB2" w:rsidP="00C75FB2">
      <w:pPr>
        <w:rPr>
          <w:rFonts w:asciiTheme="majorEastAsia" w:eastAsiaTheme="majorEastAsia" w:hAnsiTheme="majorEastAsia"/>
          <w:b/>
        </w:rPr>
      </w:pPr>
      <w:r>
        <w:rPr>
          <w:rFonts w:asciiTheme="majorEastAsia" w:eastAsiaTheme="majorEastAsia" w:hAnsiTheme="majorEastAsia" w:hint="eastAsia"/>
          <w:b/>
        </w:rPr>
        <w:t>②</w:t>
      </w:r>
      <w:r w:rsidRPr="00D41004">
        <w:rPr>
          <w:rFonts w:asciiTheme="majorEastAsia" w:eastAsiaTheme="majorEastAsia" w:hAnsiTheme="majorEastAsia" w:hint="eastAsia"/>
          <w:b/>
        </w:rPr>
        <w:t>変数を用いる方法</w:t>
      </w:r>
    </w:p>
    <w:p w:rsidR="00C75FB2" w:rsidRDefault="00C75FB2" w:rsidP="00C75FB2">
      <w:r>
        <w:rPr>
          <w:rFonts w:hint="eastAsia"/>
        </w:rPr>
        <w:t xml:space="preserve">　たとえば、以下のような変数を宣言します。これらは</w:t>
      </w:r>
      <w:r>
        <w:rPr>
          <w:rFonts w:hint="eastAsia"/>
        </w:rPr>
        <w:t>Integer</w:t>
      </w:r>
      <w:r>
        <w:rPr>
          <w:rFonts w:hint="eastAsia"/>
        </w:rPr>
        <w:t>型でも構いませんが、</w:t>
      </w:r>
      <w:r>
        <w:rPr>
          <w:rFonts w:hint="eastAsia"/>
        </w:rPr>
        <w:t>BMI</w:t>
      </w:r>
      <w:r>
        <w:rPr>
          <w:rFonts w:hint="eastAsia"/>
        </w:rPr>
        <w:t>は小数を含むので、実数型（</w:t>
      </w:r>
      <w:r>
        <w:rPr>
          <w:rFonts w:hint="eastAsia"/>
        </w:rPr>
        <w:t>Single</w:t>
      </w:r>
      <w:r>
        <w:rPr>
          <w:rFonts w:hint="eastAsia"/>
        </w:rPr>
        <w:t>型）がいいでしょう。</w:t>
      </w:r>
    </w:p>
    <w:p w:rsidR="00C75FB2" w:rsidRDefault="00C75FB2" w:rsidP="00C75FB2">
      <w:r>
        <w:rPr>
          <w:rFonts w:hint="eastAsia"/>
        </w:rPr>
        <w:t xml:space="preserve">　　　　</w:t>
      </w:r>
      <w:r>
        <w:rPr>
          <w:rFonts w:hint="eastAsia"/>
        </w:rPr>
        <w:t>A</w:t>
      </w:r>
      <w:r>
        <w:rPr>
          <w:rFonts w:hint="eastAsia"/>
        </w:rPr>
        <w:t xml:space="preserve">　　　　身長</w:t>
      </w:r>
    </w:p>
    <w:p w:rsidR="00C75FB2" w:rsidRDefault="00C75FB2" w:rsidP="00C75FB2">
      <w:r>
        <w:rPr>
          <w:rFonts w:hint="eastAsia"/>
        </w:rPr>
        <w:lastRenderedPageBreak/>
        <w:t xml:space="preserve">　　　　</w:t>
      </w:r>
      <w:r>
        <w:rPr>
          <w:rFonts w:hint="eastAsia"/>
        </w:rPr>
        <w:t>B</w:t>
      </w:r>
      <w:r>
        <w:rPr>
          <w:rFonts w:hint="eastAsia"/>
        </w:rPr>
        <w:t xml:space="preserve">　　　　体重</w:t>
      </w:r>
    </w:p>
    <w:p w:rsidR="00C75FB2" w:rsidRDefault="00C75FB2" w:rsidP="00C75FB2">
      <w:r>
        <w:rPr>
          <w:rFonts w:hint="eastAsia"/>
        </w:rPr>
        <w:t xml:space="preserve">　　　　</w:t>
      </w:r>
      <w:r>
        <w:rPr>
          <w:rFonts w:hint="eastAsia"/>
        </w:rPr>
        <w:t>C</w:t>
      </w:r>
      <w:r>
        <w:rPr>
          <w:rFonts w:hint="eastAsia"/>
        </w:rPr>
        <w:t xml:space="preserve">　　　　</w:t>
      </w:r>
      <w:r>
        <w:rPr>
          <w:rFonts w:hint="eastAsia"/>
        </w:rPr>
        <w:t>BMI</w:t>
      </w:r>
    </w:p>
    <w:p w:rsidR="00C75FB2" w:rsidRDefault="00C75FB2" w:rsidP="00C75FB2">
      <w:r>
        <w:rPr>
          <w:rFonts w:hint="eastAsia"/>
        </w:rPr>
        <w:t xml:space="preserve">　そして、計算に先立って、値を確定します。</w:t>
      </w:r>
    </w:p>
    <w:p w:rsidR="00C75FB2" w:rsidRDefault="00C75FB2" w:rsidP="00C75FB2">
      <w:r>
        <w:rPr>
          <w:rFonts w:hint="eastAsia"/>
        </w:rPr>
        <w:t xml:space="preserve">　　　　</w:t>
      </w:r>
      <w:r>
        <w:rPr>
          <w:rFonts w:hint="eastAsia"/>
        </w:rPr>
        <w:t>A=Cells(2,3).Value</w:t>
      </w:r>
    </w:p>
    <w:p w:rsidR="00C75FB2" w:rsidRDefault="00C75FB2" w:rsidP="00C75FB2">
      <w:r>
        <w:rPr>
          <w:rFonts w:hint="eastAsia"/>
        </w:rPr>
        <w:t xml:space="preserve">　　　　</w:t>
      </w:r>
      <w:r>
        <w:rPr>
          <w:rFonts w:hint="eastAsia"/>
        </w:rPr>
        <w:t>B=Cells(3,3).Value</w:t>
      </w:r>
    </w:p>
    <w:p w:rsidR="00C75FB2" w:rsidRPr="005B5127" w:rsidRDefault="00C75FB2" w:rsidP="00C75FB2">
      <w:pPr>
        <w:ind w:firstLineChars="100" w:firstLine="193"/>
      </w:pPr>
      <w:r>
        <w:rPr>
          <w:rFonts w:hint="eastAsia"/>
        </w:rPr>
        <w:t>こうすれば、</w:t>
      </w:r>
      <w:r>
        <w:rPr>
          <w:rFonts w:hint="eastAsia"/>
        </w:rPr>
        <w:t>BMI</w:t>
      </w:r>
      <w:r>
        <w:rPr>
          <w:rFonts w:hint="eastAsia"/>
        </w:rPr>
        <w:t>は以下のように計算することができます。</w:t>
      </w:r>
    </w:p>
    <w:p w:rsidR="00C75FB2" w:rsidRDefault="00C75FB2" w:rsidP="00C75FB2">
      <w:r>
        <w:rPr>
          <w:rFonts w:hint="eastAsia"/>
        </w:rPr>
        <w:t xml:space="preserve">　　　　</w:t>
      </w:r>
      <w:r>
        <w:rPr>
          <w:rFonts w:hint="eastAsia"/>
        </w:rPr>
        <w:t>C =B/</w:t>
      </w:r>
      <w:r w:rsidRPr="00506F80">
        <w:rPr>
          <w:rFonts w:hint="eastAsia"/>
        </w:rPr>
        <w:t xml:space="preserve"> </w:t>
      </w:r>
      <w:r>
        <w:rPr>
          <w:rFonts w:hint="eastAsia"/>
        </w:rPr>
        <w:t>(A/100)^2</w:t>
      </w:r>
    </w:p>
    <w:p w:rsidR="00C75FB2" w:rsidRDefault="00C75FB2" w:rsidP="00C75FB2">
      <w:r>
        <w:rPr>
          <w:rFonts w:hint="eastAsia"/>
        </w:rPr>
        <w:t xml:space="preserve">　なお、変数</w:t>
      </w:r>
      <w:r>
        <w:rPr>
          <w:rFonts w:hint="eastAsia"/>
        </w:rPr>
        <w:t>C</w:t>
      </w:r>
      <w:r>
        <w:rPr>
          <w:rFonts w:hint="eastAsia"/>
        </w:rPr>
        <w:t>に</w:t>
      </w:r>
      <w:r>
        <w:rPr>
          <w:rFonts w:hint="eastAsia"/>
        </w:rPr>
        <w:t>BMI</w:t>
      </w:r>
      <w:r>
        <w:rPr>
          <w:rFonts w:hint="eastAsia"/>
        </w:rPr>
        <w:t>が正しく計算できても、ここまま終わってしまっては私達人間は結果を見ることができませんから、結果が確認できるように、セルに移しておきます。</w:t>
      </w:r>
    </w:p>
    <w:p w:rsidR="00C75FB2" w:rsidRDefault="00C75FB2" w:rsidP="00C75FB2">
      <w:r>
        <w:rPr>
          <w:rFonts w:hint="eastAsia"/>
        </w:rPr>
        <w:t xml:space="preserve">　　　　</w:t>
      </w:r>
      <w:r>
        <w:rPr>
          <w:rFonts w:hint="eastAsia"/>
        </w:rPr>
        <w:t>Cells(4,3).Value =</w:t>
      </w:r>
      <w:r w:rsidRPr="00506F80">
        <w:rPr>
          <w:rFonts w:hint="eastAsia"/>
        </w:rPr>
        <w:t xml:space="preserve"> </w:t>
      </w:r>
      <w:r>
        <w:rPr>
          <w:rFonts w:hint="eastAsia"/>
        </w:rPr>
        <w:t>C</w:t>
      </w:r>
    </w:p>
    <w:p w:rsidR="00C75FB2" w:rsidRPr="0003248E" w:rsidRDefault="00C75FB2" w:rsidP="00C75FB2"/>
    <w:p w:rsidR="00BC5FB8" w:rsidRPr="00C75FB2" w:rsidRDefault="00C75FB2" w:rsidP="00C75FB2">
      <w:pPr>
        <w:rPr>
          <w:b/>
        </w:rPr>
      </w:pPr>
      <w:r w:rsidRPr="00C75FB2">
        <w:rPr>
          <w:rFonts w:hint="eastAsia"/>
          <w:b/>
        </w:rPr>
        <w:t>（４）保存とテスト</w:t>
      </w:r>
    </w:p>
    <w:p w:rsidR="00510432" w:rsidRDefault="00510432" w:rsidP="00C75FB2">
      <w:pPr>
        <w:ind w:firstLineChars="100" w:firstLine="193"/>
      </w:pPr>
      <w:r>
        <w:rPr>
          <w:rFonts w:hint="eastAsia"/>
        </w:rPr>
        <w:t>入力が終わったら、マクロ有効ファイル</w:t>
      </w:r>
      <w:r>
        <w:rPr>
          <w:rFonts w:hint="eastAsia"/>
        </w:rPr>
        <w:t>Ex04.xlsm</w:t>
      </w:r>
      <w:r>
        <w:rPr>
          <w:rFonts w:hint="eastAsia"/>
        </w:rPr>
        <w:t>として保存し、マクロを実行してみましょう。</w:t>
      </w:r>
    </w:p>
    <w:p w:rsidR="00510432" w:rsidRDefault="00752720" w:rsidP="00510432">
      <w:pPr>
        <w:pStyle w:val="a3"/>
        <w:ind w:leftChars="0" w:left="360"/>
      </w:pPr>
      <w:r>
        <w:rPr>
          <w:rFonts w:hint="eastAsia"/>
        </w:rPr>
        <w:t>・</w:t>
      </w:r>
      <w:r>
        <w:rPr>
          <w:rFonts w:hint="eastAsia"/>
        </w:rPr>
        <w:t>VBE</w:t>
      </w:r>
      <w:r>
        <w:rPr>
          <w:rFonts w:hint="eastAsia"/>
        </w:rPr>
        <w:t>の「ファイル」→「終了して</w:t>
      </w:r>
      <w:proofErr w:type="spellStart"/>
      <w:r>
        <w:rPr>
          <w:rFonts w:hint="eastAsia"/>
        </w:rPr>
        <w:t>MicrosoftExcel</w:t>
      </w:r>
      <w:proofErr w:type="spellEnd"/>
      <w:r>
        <w:rPr>
          <w:rFonts w:hint="eastAsia"/>
        </w:rPr>
        <w:t>に戻る」で</w:t>
      </w:r>
      <w:r>
        <w:rPr>
          <w:rFonts w:hint="eastAsia"/>
        </w:rPr>
        <w:t>VBE</w:t>
      </w:r>
      <w:r>
        <w:rPr>
          <w:rFonts w:hint="eastAsia"/>
        </w:rPr>
        <w:t>を終了する。</w:t>
      </w:r>
    </w:p>
    <w:p w:rsidR="00752720" w:rsidRDefault="00752720" w:rsidP="00510432">
      <w:pPr>
        <w:pStyle w:val="a3"/>
        <w:ind w:leftChars="0" w:left="360"/>
      </w:pPr>
      <w:r>
        <w:rPr>
          <w:rFonts w:hint="eastAsia"/>
        </w:rPr>
        <w:t>・</w:t>
      </w:r>
      <w:r>
        <w:rPr>
          <w:rFonts w:hint="eastAsia"/>
        </w:rPr>
        <w:t>Excel</w:t>
      </w:r>
      <w:r>
        <w:rPr>
          <w:rFonts w:hint="eastAsia"/>
        </w:rPr>
        <w:t>の［ファイル］→「名前を付けて保存</w:t>
      </w:r>
      <w:r w:rsidR="00C77216">
        <w:rPr>
          <w:rFonts w:hint="eastAsia"/>
        </w:rPr>
        <w:t>」で「</w:t>
      </w:r>
      <w:r w:rsidR="00C77216">
        <w:rPr>
          <w:rFonts w:hint="eastAsia"/>
        </w:rPr>
        <w:t>Excel</w:t>
      </w:r>
      <w:r w:rsidR="00C77216">
        <w:rPr>
          <w:rFonts w:hint="eastAsia"/>
        </w:rPr>
        <w:t>マクロ有効ブック」として保存する。</w:t>
      </w:r>
    </w:p>
    <w:p w:rsidR="00510432" w:rsidRPr="00510432" w:rsidRDefault="00752720" w:rsidP="00A22B57">
      <w:pPr>
        <w:pStyle w:val="a3"/>
        <w:ind w:leftChars="0" w:left="360"/>
      </w:pPr>
      <w:r>
        <w:rPr>
          <w:noProof/>
        </w:rPr>
        <w:drawing>
          <wp:inline distT="0" distB="0" distL="0" distR="0" wp14:anchorId="3345D330" wp14:editId="18C3B427">
            <wp:extent cx="5400040" cy="2642870"/>
            <wp:effectExtent l="0" t="0" r="0" b="508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2642870"/>
                    </a:xfrm>
                    <a:prstGeom prst="rect">
                      <a:avLst/>
                    </a:prstGeom>
                  </pic:spPr>
                </pic:pic>
              </a:graphicData>
            </a:graphic>
          </wp:inline>
        </w:drawing>
      </w:r>
    </w:p>
    <w:sectPr w:rsidR="00510432" w:rsidRPr="00510432" w:rsidSect="004669ED">
      <w:pgSz w:w="11906" w:h="16838"/>
      <w:pgMar w:top="1985" w:right="1701" w:bottom="1701" w:left="1701" w:header="851" w:footer="992" w:gutter="0"/>
      <w:cols w:space="425"/>
      <w:docGrid w:type="linesAndChars" w:linePitch="328"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36E" w:rsidRDefault="00F9636E" w:rsidP="00533B7B">
      <w:r>
        <w:separator/>
      </w:r>
    </w:p>
  </w:endnote>
  <w:endnote w:type="continuationSeparator" w:id="0">
    <w:p w:rsidR="00F9636E" w:rsidRDefault="00F9636E" w:rsidP="00533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36E" w:rsidRDefault="00F9636E" w:rsidP="00533B7B">
      <w:r>
        <w:separator/>
      </w:r>
    </w:p>
  </w:footnote>
  <w:footnote w:type="continuationSeparator" w:id="0">
    <w:p w:rsidR="00F9636E" w:rsidRDefault="00F9636E" w:rsidP="00533B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8EF0D29"/>
    <w:multiLevelType w:val="hybridMultilevel"/>
    <w:tmpl w:val="987AE8F8"/>
    <w:lvl w:ilvl="0" w:tplc="27A403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4F94B5D"/>
    <w:multiLevelType w:val="hybridMultilevel"/>
    <w:tmpl w:val="D5C2FE10"/>
    <w:lvl w:ilvl="0" w:tplc="12C0C1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0" w:nlCheck="1" w:checkStyle="1"/>
  <w:activeWritingStyle w:appName="MSWord" w:lang="ja-JP" w:vendorID="64" w:dllVersion="0" w:nlCheck="1" w:checkStyle="1"/>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93"/>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05B10"/>
    <w:rsid w:val="00024197"/>
    <w:rsid w:val="0002419D"/>
    <w:rsid w:val="0002600F"/>
    <w:rsid w:val="00027B2D"/>
    <w:rsid w:val="0003248E"/>
    <w:rsid w:val="000A7B81"/>
    <w:rsid w:val="000B0CF2"/>
    <w:rsid w:val="000C3168"/>
    <w:rsid w:val="000C4DEA"/>
    <w:rsid w:val="000E428C"/>
    <w:rsid w:val="000E56FB"/>
    <w:rsid w:val="00123EC9"/>
    <w:rsid w:val="001262DA"/>
    <w:rsid w:val="00153395"/>
    <w:rsid w:val="00155E74"/>
    <w:rsid w:val="001832F0"/>
    <w:rsid w:val="00203514"/>
    <w:rsid w:val="00215A50"/>
    <w:rsid w:val="00236B46"/>
    <w:rsid w:val="002649D0"/>
    <w:rsid w:val="002A5314"/>
    <w:rsid w:val="002B3532"/>
    <w:rsid w:val="002E6191"/>
    <w:rsid w:val="002F2EB5"/>
    <w:rsid w:val="003300DF"/>
    <w:rsid w:val="003368AE"/>
    <w:rsid w:val="003406AF"/>
    <w:rsid w:val="003569E7"/>
    <w:rsid w:val="00397F8A"/>
    <w:rsid w:val="003A17CF"/>
    <w:rsid w:val="003F7B23"/>
    <w:rsid w:val="00403E72"/>
    <w:rsid w:val="00405E30"/>
    <w:rsid w:val="00407322"/>
    <w:rsid w:val="00410A86"/>
    <w:rsid w:val="0044557E"/>
    <w:rsid w:val="00462741"/>
    <w:rsid w:val="004669ED"/>
    <w:rsid w:val="00484EAA"/>
    <w:rsid w:val="004861CA"/>
    <w:rsid w:val="004940D8"/>
    <w:rsid w:val="004A2898"/>
    <w:rsid w:val="004A330B"/>
    <w:rsid w:val="004B17B6"/>
    <w:rsid w:val="004B6E07"/>
    <w:rsid w:val="004D14F6"/>
    <w:rsid w:val="00506F80"/>
    <w:rsid w:val="00510432"/>
    <w:rsid w:val="00515ECD"/>
    <w:rsid w:val="00533B7B"/>
    <w:rsid w:val="00567B1D"/>
    <w:rsid w:val="00583E04"/>
    <w:rsid w:val="0059326F"/>
    <w:rsid w:val="005B199D"/>
    <w:rsid w:val="005B5127"/>
    <w:rsid w:val="005B5B5D"/>
    <w:rsid w:val="005C21FC"/>
    <w:rsid w:val="00607810"/>
    <w:rsid w:val="00614E31"/>
    <w:rsid w:val="006227C1"/>
    <w:rsid w:val="00651994"/>
    <w:rsid w:val="0066688C"/>
    <w:rsid w:val="00672FB7"/>
    <w:rsid w:val="00675B44"/>
    <w:rsid w:val="006A6B2D"/>
    <w:rsid w:val="006B34C5"/>
    <w:rsid w:val="006B6CE2"/>
    <w:rsid w:val="006C2D2C"/>
    <w:rsid w:val="006C6D01"/>
    <w:rsid w:val="00700F79"/>
    <w:rsid w:val="007251C4"/>
    <w:rsid w:val="00752720"/>
    <w:rsid w:val="007567B4"/>
    <w:rsid w:val="0077673E"/>
    <w:rsid w:val="007768EE"/>
    <w:rsid w:val="007A0DBF"/>
    <w:rsid w:val="007A4A8C"/>
    <w:rsid w:val="007B1A5D"/>
    <w:rsid w:val="007D4128"/>
    <w:rsid w:val="007F1687"/>
    <w:rsid w:val="00804D14"/>
    <w:rsid w:val="00820C6C"/>
    <w:rsid w:val="00846095"/>
    <w:rsid w:val="00893428"/>
    <w:rsid w:val="00897B2A"/>
    <w:rsid w:val="008B700A"/>
    <w:rsid w:val="008B705F"/>
    <w:rsid w:val="008C56C8"/>
    <w:rsid w:val="008E47EC"/>
    <w:rsid w:val="0090131D"/>
    <w:rsid w:val="009441ED"/>
    <w:rsid w:val="009719D5"/>
    <w:rsid w:val="0097488C"/>
    <w:rsid w:val="00985573"/>
    <w:rsid w:val="009C3068"/>
    <w:rsid w:val="009E5AE9"/>
    <w:rsid w:val="009E7F1E"/>
    <w:rsid w:val="00A22B57"/>
    <w:rsid w:val="00A72719"/>
    <w:rsid w:val="00AA0CF6"/>
    <w:rsid w:val="00AD13F3"/>
    <w:rsid w:val="00AD50C3"/>
    <w:rsid w:val="00AF20AD"/>
    <w:rsid w:val="00AF2C82"/>
    <w:rsid w:val="00B22702"/>
    <w:rsid w:val="00B26ACC"/>
    <w:rsid w:val="00B73103"/>
    <w:rsid w:val="00BC5FB8"/>
    <w:rsid w:val="00BC61AE"/>
    <w:rsid w:val="00BD4896"/>
    <w:rsid w:val="00BD6598"/>
    <w:rsid w:val="00BE643C"/>
    <w:rsid w:val="00C011FC"/>
    <w:rsid w:val="00C27F24"/>
    <w:rsid w:val="00C75FB2"/>
    <w:rsid w:val="00C77216"/>
    <w:rsid w:val="00CB169F"/>
    <w:rsid w:val="00CE4F84"/>
    <w:rsid w:val="00D01504"/>
    <w:rsid w:val="00D27F67"/>
    <w:rsid w:val="00D41004"/>
    <w:rsid w:val="00D766CF"/>
    <w:rsid w:val="00DF4698"/>
    <w:rsid w:val="00E1262F"/>
    <w:rsid w:val="00E642E7"/>
    <w:rsid w:val="00E706FD"/>
    <w:rsid w:val="00EC534E"/>
    <w:rsid w:val="00EC6E86"/>
    <w:rsid w:val="00EF6399"/>
    <w:rsid w:val="00F004AF"/>
    <w:rsid w:val="00F12793"/>
    <w:rsid w:val="00F1606C"/>
    <w:rsid w:val="00F24F2A"/>
    <w:rsid w:val="00F33502"/>
    <w:rsid w:val="00F36AD3"/>
    <w:rsid w:val="00F45337"/>
    <w:rsid w:val="00F52BE5"/>
    <w:rsid w:val="00F7393E"/>
    <w:rsid w:val="00F82D63"/>
    <w:rsid w:val="00F938CE"/>
    <w:rsid w:val="00F9636E"/>
    <w:rsid w:val="00FC0861"/>
    <w:rsid w:val="00FD5427"/>
    <w:rsid w:val="00FF5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33B7B"/>
    <w:pPr>
      <w:tabs>
        <w:tab w:val="center" w:pos="4252"/>
        <w:tab w:val="right" w:pos="8504"/>
      </w:tabs>
      <w:snapToGrid w:val="0"/>
    </w:pPr>
  </w:style>
  <w:style w:type="character" w:customStyle="1" w:styleId="a8">
    <w:name w:val="ヘッダー (文字)"/>
    <w:basedOn w:val="a0"/>
    <w:link w:val="a7"/>
    <w:uiPriority w:val="99"/>
    <w:rsid w:val="00533B7B"/>
  </w:style>
  <w:style w:type="paragraph" w:styleId="a9">
    <w:name w:val="footer"/>
    <w:basedOn w:val="a"/>
    <w:link w:val="aa"/>
    <w:uiPriority w:val="99"/>
    <w:unhideWhenUsed/>
    <w:rsid w:val="00533B7B"/>
    <w:pPr>
      <w:tabs>
        <w:tab w:val="center" w:pos="4252"/>
        <w:tab w:val="right" w:pos="8504"/>
      </w:tabs>
      <w:snapToGrid w:val="0"/>
    </w:pPr>
  </w:style>
  <w:style w:type="character" w:customStyle="1" w:styleId="aa">
    <w:name w:val="フッター (文字)"/>
    <w:basedOn w:val="a0"/>
    <w:link w:val="a9"/>
    <w:uiPriority w:val="99"/>
    <w:rsid w:val="00533B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table" w:styleId="a6">
    <w:name w:val="Table Grid"/>
    <w:basedOn w:val="a1"/>
    <w:uiPriority w:val="59"/>
    <w:rsid w:val="00AD5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33B7B"/>
    <w:pPr>
      <w:tabs>
        <w:tab w:val="center" w:pos="4252"/>
        <w:tab w:val="right" w:pos="8504"/>
      </w:tabs>
      <w:snapToGrid w:val="0"/>
    </w:pPr>
  </w:style>
  <w:style w:type="character" w:customStyle="1" w:styleId="a8">
    <w:name w:val="ヘッダー (文字)"/>
    <w:basedOn w:val="a0"/>
    <w:link w:val="a7"/>
    <w:uiPriority w:val="99"/>
    <w:rsid w:val="00533B7B"/>
  </w:style>
  <w:style w:type="paragraph" w:styleId="a9">
    <w:name w:val="footer"/>
    <w:basedOn w:val="a"/>
    <w:link w:val="aa"/>
    <w:uiPriority w:val="99"/>
    <w:unhideWhenUsed/>
    <w:rsid w:val="00533B7B"/>
    <w:pPr>
      <w:tabs>
        <w:tab w:val="center" w:pos="4252"/>
        <w:tab w:val="right" w:pos="8504"/>
      </w:tabs>
      <w:snapToGrid w:val="0"/>
    </w:pPr>
  </w:style>
  <w:style w:type="character" w:customStyle="1" w:styleId="aa">
    <w:name w:val="フッター (文字)"/>
    <w:basedOn w:val="a0"/>
    <w:link w:val="a9"/>
    <w:uiPriority w:val="99"/>
    <w:rsid w:val="00533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tmp"/><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8E46C-E424-4BB4-B9BC-E87511CAB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3</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23</cp:revision>
  <cp:lastPrinted>2016-09-14T07:11:00Z</cp:lastPrinted>
  <dcterms:created xsi:type="dcterms:W3CDTF">2016-11-15T19:15:00Z</dcterms:created>
  <dcterms:modified xsi:type="dcterms:W3CDTF">2017-01-09T00:21:00Z</dcterms:modified>
</cp:coreProperties>
</file>