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B14" w:rsidRPr="00315E12" w:rsidRDefault="00A73B14" w:rsidP="00A73B14">
      <w:pPr>
        <w:rPr>
          <w:rFonts w:asciiTheme="majorEastAsia" w:eastAsiaTheme="majorEastAsia" w:hAnsiTheme="majorEastAsia"/>
          <w:b/>
          <w:color w:val="000000" w:themeColor="text1"/>
          <w:sz w:val="24"/>
          <w:szCs w:val="24"/>
        </w:rPr>
      </w:pPr>
      <w:r w:rsidRPr="00315E12">
        <w:rPr>
          <w:rFonts w:asciiTheme="majorEastAsia" w:eastAsiaTheme="majorEastAsia" w:hAnsiTheme="majorEastAsia" w:hint="eastAsia"/>
          <w:b/>
          <w:color w:val="000000" w:themeColor="text1"/>
          <w:sz w:val="24"/>
          <w:szCs w:val="24"/>
        </w:rPr>
        <w:t>演習</w:t>
      </w:r>
      <w:r w:rsidR="00683415" w:rsidRPr="00315E12">
        <w:rPr>
          <w:rFonts w:asciiTheme="majorEastAsia" w:eastAsiaTheme="majorEastAsia" w:hAnsiTheme="majorEastAsia" w:hint="eastAsia"/>
          <w:b/>
          <w:color w:val="000000" w:themeColor="text1"/>
          <w:sz w:val="24"/>
          <w:szCs w:val="24"/>
        </w:rPr>
        <w:t>０１（Step01）</w:t>
      </w:r>
    </w:p>
    <w:p w:rsidR="00315E12" w:rsidRPr="006D4B07" w:rsidRDefault="00315E12" w:rsidP="00A73B14">
      <w:pPr>
        <w:rPr>
          <w:color w:val="000000" w:themeColor="text1"/>
        </w:rPr>
      </w:pPr>
    </w:p>
    <w:p w:rsidR="00A73B14" w:rsidRPr="006D4B07" w:rsidRDefault="00A73B14" w:rsidP="00A73B14">
      <w:pPr>
        <w:ind w:firstLineChars="100" w:firstLine="193"/>
        <w:rPr>
          <w:color w:val="000000" w:themeColor="text1"/>
        </w:rPr>
      </w:pPr>
      <w:r w:rsidRPr="006D4B07">
        <w:rPr>
          <w:rFonts w:hint="eastAsia"/>
          <w:color w:val="000000" w:themeColor="text1"/>
        </w:rPr>
        <w:t>Ex01.xlsm</w:t>
      </w:r>
      <w:r w:rsidRPr="006D4B07">
        <w:rPr>
          <w:rFonts w:hint="eastAsia"/>
          <w:color w:val="000000" w:themeColor="text1"/>
        </w:rPr>
        <w:t>を読み込み、集計ボタンをクリックすることでマクロを実行し、マクロが動作することを確認してみましょう。</w:t>
      </w:r>
    </w:p>
    <w:p w:rsidR="00A73B14" w:rsidRPr="006D4B07" w:rsidRDefault="00A73B14" w:rsidP="00A73B14">
      <w:pPr>
        <w:ind w:firstLineChars="100" w:firstLine="193"/>
        <w:rPr>
          <w:color w:val="000000" w:themeColor="text1"/>
        </w:rPr>
      </w:pPr>
      <w:r w:rsidRPr="006D4B07">
        <w:rPr>
          <w:noProof/>
          <w:color w:val="000000" w:themeColor="text1"/>
        </w:rPr>
        <mc:AlternateContent>
          <mc:Choice Requires="wps">
            <w:drawing>
              <wp:anchor distT="0" distB="0" distL="114300" distR="114300" simplePos="0" relativeHeight="251664896" behindDoc="0" locked="0" layoutInCell="1" allowOverlap="1" wp14:anchorId="4614A452" wp14:editId="20F0AF17">
                <wp:simplePos x="0" y="0"/>
                <wp:positionH relativeFrom="column">
                  <wp:posOffset>5080810</wp:posOffset>
                </wp:positionH>
                <wp:positionV relativeFrom="paragraph">
                  <wp:posOffset>186709</wp:posOffset>
                </wp:positionV>
                <wp:extent cx="429340" cy="220169"/>
                <wp:effectExtent l="0" t="95250" r="27940" b="66040"/>
                <wp:wrapNone/>
                <wp:docPr id="3" name="右矢印 3"/>
                <wp:cNvGraphicFramePr/>
                <a:graphic xmlns:a="http://schemas.openxmlformats.org/drawingml/2006/main">
                  <a:graphicData uri="http://schemas.microsoft.com/office/word/2010/wordprocessingShape">
                    <wps:wsp>
                      <wps:cNvSpPr/>
                      <wps:spPr>
                        <a:xfrm rot="8671126">
                          <a:off x="0" y="0"/>
                          <a:ext cx="429340" cy="220169"/>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 o:spid="_x0000_s1026" type="#_x0000_t13" style="position:absolute;left:0;text-align:left;margin-left:400.05pt;margin-top:14.7pt;width:33.8pt;height:17.35pt;rotation:9471182fd;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" adj="16062" filled="f" strokecolor="#243f60 [1604]" strokeweight="2pt"/>
            </w:pict>
          </mc:Fallback>
        </mc:AlternateContent>
      </w:r>
      <w:r w:rsidRPr="006D4B07">
        <w:rPr>
          <w:rFonts w:hint="eastAsia"/>
          <w:noProof/>
          <w:color w:val="000000" w:themeColor="text1"/>
        </w:rPr>
        <w:drawing>
          <wp:inline distT="0" distB="0" distL="0" distR="0" wp14:anchorId="4C79BBE7" wp14:editId="752A6FBF">
            <wp:extent cx="5481776" cy="971550"/>
            <wp:effectExtent l="0" t="0" r="508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5A8D0F4.tmp"/>
                    <pic:cNvPicPr/>
                  </pic:nvPicPr>
                  <pic:blipFill rotWithShape="1">
                    <a:blip r:embed="rId9">
                      <a:extLst>
                        <a:ext uri="{28A0092B-C50C-407E-A947-70E740481C1C}">
                          <a14:useLocalDpi xmlns:a14="http://schemas.microsoft.com/office/drawing/2010/main" val="0"/>
                        </a:ext>
                      </a:extLst>
                    </a:blip>
                    <a:srcRect l="-1" t="30367" r="21377" b="43270"/>
                    <a:stretch/>
                  </pic:blipFill>
                  <pic:spPr bwMode="auto">
                    <a:xfrm>
                      <a:off x="0" y="0"/>
                      <a:ext cx="5530779" cy="980235"/>
                    </a:xfrm>
                    <a:prstGeom prst="rect">
                      <a:avLst/>
                    </a:prstGeom>
                    <a:ln>
                      <a:noFill/>
                    </a:ln>
                    <a:extLst>
                      <a:ext uri="{53640926-AAD7-44D8-BBD7-CCE9431645EC}">
                        <a14:shadowObscured xmlns:a14="http://schemas.microsoft.com/office/drawing/2010/main"/>
                      </a:ext>
                    </a:extLst>
                  </pic:spPr>
                </pic:pic>
              </a:graphicData>
            </a:graphic>
          </wp:inline>
        </w:drawing>
      </w:r>
    </w:p>
    <w:p w:rsidR="00A73B14" w:rsidRPr="006D4B07" w:rsidRDefault="00A73B14" w:rsidP="00A73B14">
      <w:pPr>
        <w:ind w:firstLineChars="100" w:firstLine="193"/>
        <w:rPr>
          <w:color w:val="000000" w:themeColor="text1"/>
        </w:rPr>
      </w:pPr>
    </w:p>
    <w:p w:rsidR="00A73B14" w:rsidRPr="006D4B07" w:rsidRDefault="00A73B14" w:rsidP="00A73B14">
      <w:pPr>
        <w:ind w:firstLineChars="100" w:firstLine="193"/>
        <w:rPr>
          <w:color w:val="000000" w:themeColor="text1"/>
        </w:rPr>
      </w:pPr>
      <w:r w:rsidRPr="006D4B07">
        <w:rPr>
          <w:rFonts w:hint="eastAsia"/>
          <w:color w:val="000000" w:themeColor="text1"/>
        </w:rPr>
        <w:t>これはアンケート調査の回答データについて質問項目ごとの単純集計をするマクロで、ピボットテーブルのように質問項目ごとに繰り返すことなく、自動的に集計を行います。以下のような集計結果が表示されれば、マクロが正常に動作したことになります。</w:t>
      </w:r>
    </w:p>
    <w:p w:rsidR="00A73B14" w:rsidRPr="006D4B07" w:rsidRDefault="00A73B14" w:rsidP="00A73B14">
      <w:pPr>
        <w:ind w:firstLineChars="100" w:firstLine="193"/>
        <w:rPr>
          <w:color w:val="000000" w:themeColor="text1"/>
        </w:rPr>
      </w:pPr>
      <w:r w:rsidRPr="006D4B07">
        <w:rPr>
          <w:rFonts w:hint="eastAsia"/>
          <w:noProof/>
          <w:color w:val="000000" w:themeColor="text1"/>
        </w:rPr>
        <w:drawing>
          <wp:inline distT="0" distB="0" distL="0" distR="0" wp14:anchorId="780DE2A0" wp14:editId="47BC1813">
            <wp:extent cx="4095750" cy="2220407"/>
            <wp:effectExtent l="0" t="0" r="0" b="889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5A8A864.tmp"/>
                    <pic:cNvPicPr/>
                  </pic:nvPicPr>
                  <pic:blipFill rotWithShape="1">
                    <a:blip r:embed="rId10">
                      <a:extLst>
                        <a:ext uri="{28A0092B-C50C-407E-A947-70E740481C1C}">
                          <a14:useLocalDpi xmlns:a14="http://schemas.microsoft.com/office/drawing/2010/main" val="0"/>
                        </a:ext>
                      </a:extLst>
                    </a:blip>
                    <a:srcRect t="30701" r="51846" b="19911"/>
                    <a:stretch/>
                  </pic:blipFill>
                  <pic:spPr bwMode="auto">
                    <a:xfrm>
                      <a:off x="0" y="0"/>
                      <a:ext cx="4111464" cy="2228926"/>
                    </a:xfrm>
                    <a:prstGeom prst="rect">
                      <a:avLst/>
                    </a:prstGeom>
                    <a:ln>
                      <a:noFill/>
                    </a:ln>
                    <a:extLst>
                      <a:ext uri="{53640926-AAD7-44D8-BBD7-CCE9431645EC}">
                        <a14:shadowObscured xmlns:a14="http://schemas.microsoft.com/office/drawing/2010/main"/>
                      </a:ext>
                    </a:extLst>
                  </pic:spPr>
                </pic:pic>
              </a:graphicData>
            </a:graphic>
          </wp:inline>
        </w:drawing>
      </w:r>
    </w:p>
    <w:p w:rsidR="00A73B14" w:rsidRPr="00A742F1" w:rsidRDefault="00A73B14" w:rsidP="00A73B14">
      <w:pPr>
        <w:ind w:firstLineChars="100" w:firstLine="193"/>
      </w:pPr>
      <w:r w:rsidRPr="006D4B07">
        <w:rPr>
          <w:rFonts w:hint="eastAsia"/>
          <w:color w:val="000000" w:themeColor="text1"/>
        </w:rPr>
        <w:t>なお、ここではマクロがどのように作成されていて、どうすれば作成できるかを調べる必要は</w:t>
      </w:r>
      <w:r w:rsidRPr="00A742F1">
        <w:rPr>
          <w:rFonts w:hint="eastAsia"/>
        </w:rPr>
        <w:t>ありません。それは本書のゴールです。</w:t>
      </w:r>
    </w:p>
    <w:p w:rsidR="00A73B14" w:rsidRDefault="00A73B14">
      <w:pPr>
        <w:widowControl/>
        <w:jc w:val="left"/>
      </w:pPr>
      <w:r>
        <w:br w:type="page"/>
      </w:r>
    </w:p>
    <w:p w:rsidR="00F73E65" w:rsidRPr="00315E12" w:rsidRDefault="00683415">
      <w:pPr>
        <w:rPr>
          <w:rFonts w:asciiTheme="majorEastAsia" w:eastAsiaTheme="majorEastAsia" w:hAnsiTheme="majorEastAsia"/>
          <w:b/>
          <w:sz w:val="24"/>
          <w:szCs w:val="24"/>
        </w:rPr>
      </w:pPr>
      <w:r w:rsidRPr="00315E12">
        <w:rPr>
          <w:rFonts w:asciiTheme="majorEastAsia" w:eastAsiaTheme="majorEastAsia" w:hAnsiTheme="majorEastAsia" w:hint="eastAsia"/>
          <w:b/>
          <w:sz w:val="24"/>
          <w:szCs w:val="24"/>
        </w:rPr>
        <w:lastRenderedPageBreak/>
        <w:t>演習０１（Step01）</w:t>
      </w:r>
      <w:r w:rsidR="00A94737" w:rsidRPr="00315E12">
        <w:rPr>
          <w:rFonts w:asciiTheme="majorEastAsia" w:eastAsiaTheme="majorEastAsia" w:hAnsiTheme="majorEastAsia" w:hint="eastAsia"/>
          <w:b/>
          <w:sz w:val="24"/>
          <w:szCs w:val="24"/>
        </w:rPr>
        <w:t>ヒント</w:t>
      </w:r>
    </w:p>
    <w:p w:rsidR="00315E12" w:rsidRDefault="00315E12"/>
    <w:p w:rsidR="00A42495" w:rsidRDefault="004108D1" w:rsidP="00F73E65">
      <w:r>
        <w:rPr>
          <w:rFonts w:hint="eastAsia"/>
        </w:rPr>
        <w:t>「データ」シートにある「集計」ボタンをクリックしても、「単純集計」できない、すなわち、</w:t>
      </w:r>
      <w:r w:rsidR="00F73E65">
        <w:rPr>
          <w:rFonts w:hint="eastAsia"/>
        </w:rPr>
        <w:t>マクロが実行できない場合には以下を確認しましょう</w:t>
      </w:r>
    </w:p>
    <w:p w:rsidR="00A42495" w:rsidRPr="00B445ED" w:rsidRDefault="00A42495" w:rsidP="00397F46"/>
    <w:p w:rsidR="00A42495" w:rsidRPr="0071697F" w:rsidRDefault="00163417" w:rsidP="00397F46">
      <w:pPr>
        <w:rPr>
          <w:rFonts w:asciiTheme="majorEastAsia" w:eastAsiaTheme="majorEastAsia" w:hAnsiTheme="majorEastAsia"/>
          <w:b/>
        </w:rPr>
      </w:pPr>
      <w:r w:rsidRPr="0071697F">
        <w:rPr>
          <w:rFonts w:asciiTheme="majorEastAsia" w:eastAsiaTheme="majorEastAsia" w:hAnsiTheme="majorEastAsia" w:hint="eastAsia"/>
          <w:b/>
        </w:rPr>
        <w:t>（１）</w:t>
      </w:r>
      <w:r w:rsidR="00A42495" w:rsidRPr="0071697F">
        <w:rPr>
          <w:rFonts w:asciiTheme="majorEastAsia" w:eastAsiaTheme="majorEastAsia" w:hAnsiTheme="majorEastAsia" w:hint="eastAsia"/>
          <w:b/>
        </w:rPr>
        <w:t>セキュリティーセンターの設定</w:t>
      </w:r>
    </w:p>
    <w:p w:rsidR="00815791" w:rsidRDefault="00163417" w:rsidP="00815791">
      <w:pPr>
        <w:ind w:firstLineChars="100" w:firstLine="193"/>
      </w:pPr>
      <w:r>
        <w:rPr>
          <w:rFonts w:hint="eastAsia"/>
        </w:rPr>
        <w:t>ここでは</w:t>
      </w:r>
      <w:r w:rsidR="00815791">
        <w:rPr>
          <w:rFonts w:hint="eastAsia"/>
        </w:rPr>
        <w:t>、</w:t>
      </w:r>
    </w:p>
    <w:p w:rsidR="00815791" w:rsidRPr="00D10F3E" w:rsidRDefault="00815791" w:rsidP="0071697F">
      <w:pPr>
        <w:rPr>
          <w:color w:val="000000" w:themeColor="text1"/>
        </w:rPr>
      </w:pPr>
      <w:r>
        <w:rPr>
          <w:rFonts w:hint="eastAsia"/>
        </w:rPr>
        <w:t xml:space="preserve">ファイル　→　オプション　→　セキュリティーセンター　→　</w:t>
      </w:r>
      <w:r w:rsidRPr="00D10F3E">
        <w:rPr>
          <w:rFonts w:hint="eastAsia"/>
          <w:color w:val="000000" w:themeColor="text1"/>
        </w:rPr>
        <w:t>セキュリティーセンター</w:t>
      </w:r>
      <w:r w:rsidR="0071697F">
        <w:rPr>
          <w:rFonts w:hint="eastAsia"/>
          <w:color w:val="000000" w:themeColor="text1"/>
        </w:rPr>
        <w:t>の設定</w:t>
      </w:r>
      <w:bookmarkStart w:id="0" w:name="_GoBack"/>
      <w:bookmarkEnd w:id="0"/>
      <w:r w:rsidR="004948F7" w:rsidRPr="00D10F3E">
        <w:rPr>
          <w:rFonts w:hint="eastAsia"/>
          <w:color w:val="000000" w:themeColor="text1"/>
        </w:rPr>
        <w:t xml:space="preserve">　</w:t>
      </w:r>
      <w:r w:rsidR="00662D85" w:rsidRPr="00D10F3E">
        <w:rPr>
          <w:rFonts w:hint="eastAsia"/>
          <w:color w:val="000000" w:themeColor="text1"/>
        </w:rPr>
        <w:t>→　マクロの設定を</w:t>
      </w:r>
      <w:r w:rsidR="004948F7" w:rsidRPr="00D10F3E">
        <w:rPr>
          <w:rFonts w:hint="eastAsia"/>
          <w:color w:val="000000" w:themeColor="text1"/>
        </w:rPr>
        <w:t>選択し、</w:t>
      </w:r>
      <w:r w:rsidRPr="00D10F3E">
        <w:rPr>
          <w:rFonts w:hint="eastAsia"/>
          <w:color w:val="000000" w:themeColor="text1"/>
        </w:rPr>
        <w:t>以下のダイアログを表示します。</w:t>
      </w:r>
    </w:p>
    <w:p w:rsidR="004948F7" w:rsidRPr="004948F7" w:rsidRDefault="004948F7" w:rsidP="004948F7">
      <w:pPr>
        <w:ind w:left="193" w:hangingChars="100" w:hanging="193"/>
      </w:pPr>
      <w:r>
        <w:rPr>
          <w:rFonts w:hint="eastAsia"/>
          <w:noProof/>
        </w:rPr>
        <w:drawing>
          <wp:inline distT="0" distB="0" distL="0" distR="0" wp14:anchorId="308715E3" wp14:editId="495F77F6">
            <wp:extent cx="5610070" cy="2303252"/>
            <wp:effectExtent l="0" t="0" r="0" b="190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5A89A9E.tmp"/>
                    <pic:cNvPicPr/>
                  </pic:nvPicPr>
                  <pic:blipFill rotWithShape="1">
                    <a:blip r:embed="rId11">
                      <a:extLst>
                        <a:ext uri="{28A0092B-C50C-407E-A947-70E740481C1C}">
                          <a14:useLocalDpi xmlns:a14="http://schemas.microsoft.com/office/drawing/2010/main" val="0"/>
                        </a:ext>
                      </a:extLst>
                    </a:blip>
                    <a:srcRect t="-1" r="22906" b="56105"/>
                    <a:stretch/>
                  </pic:blipFill>
                  <pic:spPr bwMode="auto">
                    <a:xfrm>
                      <a:off x="0" y="0"/>
                      <a:ext cx="5627859" cy="2310555"/>
                    </a:xfrm>
                    <a:prstGeom prst="rect">
                      <a:avLst/>
                    </a:prstGeom>
                    <a:ln>
                      <a:noFill/>
                    </a:ln>
                    <a:extLst>
                      <a:ext uri="{53640926-AAD7-44D8-BBD7-CCE9431645EC}">
                        <a14:shadowObscured xmlns:a14="http://schemas.microsoft.com/office/drawing/2010/main"/>
                      </a:ext>
                    </a:extLst>
                  </pic:spPr>
                </pic:pic>
              </a:graphicData>
            </a:graphic>
          </wp:inline>
        </w:drawing>
      </w:r>
    </w:p>
    <w:p w:rsidR="00815791" w:rsidRDefault="00815791" w:rsidP="00815791"/>
    <w:p w:rsidR="00163417" w:rsidRPr="0071697F" w:rsidRDefault="00163417" w:rsidP="00815791">
      <w:pPr>
        <w:rPr>
          <w:rFonts w:asciiTheme="majorEastAsia" w:eastAsiaTheme="majorEastAsia" w:hAnsiTheme="majorEastAsia"/>
          <w:b/>
        </w:rPr>
      </w:pPr>
      <w:r w:rsidRPr="0071697F">
        <w:rPr>
          <w:rFonts w:asciiTheme="majorEastAsia" w:eastAsiaTheme="majorEastAsia" w:hAnsiTheme="majorEastAsia" w:hint="eastAsia"/>
          <w:b/>
        </w:rPr>
        <w:t>（２）マクロの有効化</w:t>
      </w:r>
    </w:p>
    <w:p w:rsidR="004948F7" w:rsidRDefault="00CA7BF7" w:rsidP="007924AD">
      <w:pPr>
        <w:ind w:firstLineChars="100" w:firstLine="193"/>
      </w:pPr>
      <w:r>
        <w:rPr>
          <w:rFonts w:hint="eastAsia"/>
        </w:rPr>
        <w:t>マクロを含むブックを読み込んだとき、無効にはされてい</w:t>
      </w:r>
      <w:r w:rsidR="00163417">
        <w:rPr>
          <w:rFonts w:hint="eastAsia"/>
        </w:rPr>
        <w:t>るので、「コンテンツの有効化」</w:t>
      </w:r>
      <w:r>
        <w:rPr>
          <w:rFonts w:hint="eastAsia"/>
        </w:rPr>
        <w:t>ボタンをクリックすることでマクロを使える状態にすることができ</w:t>
      </w:r>
      <w:r w:rsidR="00163417">
        <w:rPr>
          <w:rFonts w:hint="eastAsia"/>
        </w:rPr>
        <w:t>ます。</w:t>
      </w:r>
    </w:p>
    <w:p w:rsidR="004948F7" w:rsidRDefault="007924AD" w:rsidP="00815791">
      <w:r>
        <w:rPr>
          <w:noProof/>
        </w:rPr>
        <w:drawing>
          <wp:anchor distT="0" distB="0" distL="114300" distR="114300" simplePos="0" relativeHeight="251656704" behindDoc="0" locked="0" layoutInCell="1" allowOverlap="1" wp14:anchorId="6CEFFE90" wp14:editId="4E05CB4E">
            <wp:simplePos x="0" y="0"/>
            <wp:positionH relativeFrom="column">
              <wp:posOffset>-1042</wp:posOffset>
            </wp:positionH>
            <wp:positionV relativeFrom="paragraph">
              <wp:posOffset>134297</wp:posOffset>
            </wp:positionV>
            <wp:extent cx="4615132" cy="1644839"/>
            <wp:effectExtent l="0" t="0" r="0" b="0"/>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5A837F3.tmp"/>
                    <pic:cNvPicPr/>
                  </pic:nvPicPr>
                  <pic:blipFill rotWithShape="1">
                    <a:blip r:embed="rId12">
                      <a:extLst>
                        <a:ext uri="{28A0092B-C50C-407E-A947-70E740481C1C}">
                          <a14:useLocalDpi xmlns:a14="http://schemas.microsoft.com/office/drawing/2010/main" val="0"/>
                        </a:ext>
                      </a:extLst>
                    </a:blip>
                    <a:srcRect t="5339" r="49024" b="60290"/>
                    <a:stretch/>
                  </pic:blipFill>
                  <pic:spPr bwMode="auto">
                    <a:xfrm>
                      <a:off x="0" y="0"/>
                      <a:ext cx="4615132" cy="164483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948F7">
        <w:rPr>
          <w:noProof/>
        </w:rPr>
        <mc:AlternateContent>
          <mc:Choice Requires="wps">
            <w:drawing>
              <wp:anchor distT="0" distB="0" distL="114300" distR="114300" simplePos="0" relativeHeight="251659776" behindDoc="0" locked="0" layoutInCell="1" allowOverlap="1" wp14:anchorId="4F5545E1" wp14:editId="15669AB6">
                <wp:simplePos x="0" y="0"/>
                <wp:positionH relativeFrom="column">
                  <wp:posOffset>3044422</wp:posOffset>
                </wp:positionH>
                <wp:positionV relativeFrom="paragraph">
                  <wp:posOffset>818889</wp:posOffset>
                </wp:positionV>
                <wp:extent cx="475841" cy="222499"/>
                <wp:effectExtent l="19050" t="38100" r="38735" b="63500"/>
                <wp:wrapNone/>
                <wp:docPr id="2" name="右矢印 2"/>
                <wp:cNvGraphicFramePr/>
                <a:graphic xmlns:a="http://schemas.openxmlformats.org/drawingml/2006/main">
                  <a:graphicData uri="http://schemas.microsoft.com/office/word/2010/wordprocessingShape">
                    <wps:wsp>
                      <wps:cNvSpPr/>
                      <wps:spPr>
                        <a:xfrm rot="9692787">
                          <a:off x="0" y="0"/>
                          <a:ext cx="475841" cy="222499"/>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w14:anchorId="594E1C7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 o:spid="_x0000_s1026" type="#_x0000_t13" style="position:absolute;left:0;text-align:left;margin-left:239.7pt;margin-top:64.5pt;width:37.45pt;height:17.5pt;rotation:10587108fd;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" adj="16550" filled="f" strokecolor="#243f60 [1604]" strokeweight="2pt"/>
            </w:pict>
          </mc:Fallback>
        </mc:AlternateContent>
      </w:r>
    </w:p>
    <w:p w:rsidR="004948F7" w:rsidRDefault="007924AD" w:rsidP="00815791">
      <w:r>
        <w:rPr>
          <w:rFonts w:hint="eastAsia"/>
          <w:noProof/>
        </w:rPr>
        <mc:AlternateContent>
          <mc:Choice Requires="wps">
            <w:drawing>
              <wp:anchor distT="0" distB="0" distL="114300" distR="114300" simplePos="0" relativeHeight="251662848" behindDoc="0" locked="0" layoutInCell="1" allowOverlap="1" wp14:anchorId="05E12334" wp14:editId="29103FC8">
                <wp:simplePos x="0" y="0"/>
                <wp:positionH relativeFrom="column">
                  <wp:posOffset>-1734561</wp:posOffset>
                </wp:positionH>
                <wp:positionV relativeFrom="paragraph">
                  <wp:posOffset>402037</wp:posOffset>
                </wp:positionV>
                <wp:extent cx="280502" cy="560334"/>
                <wp:effectExtent l="0" t="120967" r="0" b="75248"/>
                <wp:wrapNone/>
                <wp:docPr id="10" name="下矢印 10"/>
                <wp:cNvGraphicFramePr/>
                <a:graphic xmlns:a="http://schemas.openxmlformats.org/drawingml/2006/main">
                  <a:graphicData uri="http://schemas.microsoft.com/office/word/2010/wordprocessingShape">
                    <wps:wsp>
                      <wps:cNvSpPr/>
                      <wps:spPr>
                        <a:xfrm rot="3113133">
                          <a:off x="0" y="0"/>
                          <a:ext cx="280502" cy="560334"/>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w14:anchorId="0CBD6A4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0" o:spid="_x0000_s1026" type="#_x0000_t67" style="position:absolute;left:0;text-align:left;margin-left:-136.6pt;margin-top:31.65pt;width:22.1pt;height:44.1pt;rotation:3400371fd;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" adj="16194" fillcolor="#4f81bd [3204]" strokecolor="#243f60 [1604]" strokeweight="2pt"/>
            </w:pict>
          </mc:Fallback>
        </mc:AlternateContent>
      </w:r>
    </w:p>
    <w:sectPr w:rsidR="004948F7" w:rsidSect="007924AD">
      <w:pgSz w:w="11906" w:h="16838" w:code="9"/>
      <w:pgMar w:top="1985" w:right="1701" w:bottom="1701" w:left="1701" w:header="851" w:footer="992" w:gutter="0"/>
      <w:cols w:space="425"/>
      <w:docGrid w:type="linesAndChars" w:linePitch="313"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106" w:rsidRDefault="00E91106" w:rsidP="00F73E65">
      <w:r>
        <w:separator/>
      </w:r>
    </w:p>
  </w:endnote>
  <w:endnote w:type="continuationSeparator" w:id="0">
    <w:p w:rsidR="00E91106" w:rsidRDefault="00E91106" w:rsidP="00F73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106" w:rsidRDefault="00E91106" w:rsidP="00F73E65">
      <w:r>
        <w:separator/>
      </w:r>
    </w:p>
  </w:footnote>
  <w:footnote w:type="continuationSeparator" w:id="0">
    <w:p w:rsidR="00E91106" w:rsidRDefault="00E91106" w:rsidP="00F73E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3F4"/>
    <w:multiLevelType w:val="hybridMultilevel"/>
    <w:tmpl w:val="E6025D24"/>
    <w:lvl w:ilvl="0" w:tplc="D408DAE4">
      <w:start w:val="1"/>
      <w:numFmt w:val="decimalEnclosedCircle"/>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
    <w:nsid w:val="4FE54464"/>
    <w:multiLevelType w:val="hybridMultilevel"/>
    <w:tmpl w:val="32680A1E"/>
    <w:lvl w:ilvl="0" w:tplc="4498C6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4D26500"/>
    <w:multiLevelType w:val="hybridMultilevel"/>
    <w:tmpl w:val="3DFAF482"/>
    <w:lvl w:ilvl="0" w:tplc="ADCE37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93"/>
  <w:drawingGridVerticalSpacing w:val="31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EAA"/>
    <w:rsid w:val="0002419D"/>
    <w:rsid w:val="00082324"/>
    <w:rsid w:val="00087FF2"/>
    <w:rsid w:val="000A7B81"/>
    <w:rsid w:val="000C4DEA"/>
    <w:rsid w:val="000E56FB"/>
    <w:rsid w:val="00163417"/>
    <w:rsid w:val="0018701C"/>
    <w:rsid w:val="001A7BC5"/>
    <w:rsid w:val="001C4EA8"/>
    <w:rsid w:val="001D79D5"/>
    <w:rsid w:val="00203514"/>
    <w:rsid w:val="002A5314"/>
    <w:rsid w:val="002D406B"/>
    <w:rsid w:val="002E3FEB"/>
    <w:rsid w:val="00315E12"/>
    <w:rsid w:val="00397F46"/>
    <w:rsid w:val="003C69D1"/>
    <w:rsid w:val="004108D1"/>
    <w:rsid w:val="00410A86"/>
    <w:rsid w:val="004461A0"/>
    <w:rsid w:val="004505B6"/>
    <w:rsid w:val="00450CD1"/>
    <w:rsid w:val="00484EAA"/>
    <w:rsid w:val="004948F7"/>
    <w:rsid w:val="004C6750"/>
    <w:rsid w:val="004C72AB"/>
    <w:rsid w:val="004F733A"/>
    <w:rsid w:val="00523BEC"/>
    <w:rsid w:val="005B5B5D"/>
    <w:rsid w:val="005B5EB8"/>
    <w:rsid w:val="00662D85"/>
    <w:rsid w:val="00672FB7"/>
    <w:rsid w:val="00683415"/>
    <w:rsid w:val="006A62AB"/>
    <w:rsid w:val="0071697F"/>
    <w:rsid w:val="007567B4"/>
    <w:rsid w:val="0076685F"/>
    <w:rsid w:val="007736D5"/>
    <w:rsid w:val="0077673E"/>
    <w:rsid w:val="007924AD"/>
    <w:rsid w:val="007D4128"/>
    <w:rsid w:val="00815791"/>
    <w:rsid w:val="00831AB6"/>
    <w:rsid w:val="00846095"/>
    <w:rsid w:val="008B700A"/>
    <w:rsid w:val="008C56C8"/>
    <w:rsid w:val="008F4D39"/>
    <w:rsid w:val="00910B4D"/>
    <w:rsid w:val="009308FB"/>
    <w:rsid w:val="009441ED"/>
    <w:rsid w:val="009C3068"/>
    <w:rsid w:val="009E5AE9"/>
    <w:rsid w:val="00A42495"/>
    <w:rsid w:val="00A73B14"/>
    <w:rsid w:val="00A94737"/>
    <w:rsid w:val="00AB5E15"/>
    <w:rsid w:val="00AD13F3"/>
    <w:rsid w:val="00B003B6"/>
    <w:rsid w:val="00B445ED"/>
    <w:rsid w:val="00BE643C"/>
    <w:rsid w:val="00C233C1"/>
    <w:rsid w:val="00C67E23"/>
    <w:rsid w:val="00CA7BF7"/>
    <w:rsid w:val="00CC783E"/>
    <w:rsid w:val="00D01504"/>
    <w:rsid w:val="00D03FBC"/>
    <w:rsid w:val="00D10F3E"/>
    <w:rsid w:val="00D17291"/>
    <w:rsid w:val="00D44135"/>
    <w:rsid w:val="00D766CF"/>
    <w:rsid w:val="00D871A0"/>
    <w:rsid w:val="00DA19A2"/>
    <w:rsid w:val="00DB0F94"/>
    <w:rsid w:val="00DF4698"/>
    <w:rsid w:val="00E17C15"/>
    <w:rsid w:val="00E2028C"/>
    <w:rsid w:val="00E572C0"/>
    <w:rsid w:val="00E91106"/>
    <w:rsid w:val="00EA1057"/>
    <w:rsid w:val="00F12793"/>
    <w:rsid w:val="00F3197D"/>
    <w:rsid w:val="00F36AD3"/>
    <w:rsid w:val="00F45BF1"/>
    <w:rsid w:val="00F73E65"/>
    <w:rsid w:val="00F82D63"/>
    <w:rsid w:val="00FA7F65"/>
    <w:rsid w:val="00FC376F"/>
    <w:rsid w:val="00FC74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514"/>
    <w:pPr>
      <w:ind w:leftChars="400" w:left="840"/>
    </w:pPr>
  </w:style>
  <w:style w:type="paragraph" w:styleId="a4">
    <w:name w:val="Balloon Text"/>
    <w:basedOn w:val="a"/>
    <w:link w:val="a5"/>
    <w:uiPriority w:val="99"/>
    <w:semiHidden/>
    <w:unhideWhenUsed/>
    <w:rsid w:val="002035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03514"/>
    <w:rPr>
      <w:rFonts w:asciiTheme="majorHAnsi" w:eastAsiaTheme="majorEastAsia" w:hAnsiTheme="majorHAnsi" w:cstheme="majorBidi"/>
      <w:sz w:val="18"/>
      <w:szCs w:val="18"/>
    </w:rPr>
  </w:style>
  <w:style w:type="paragraph" w:styleId="a6">
    <w:name w:val="header"/>
    <w:basedOn w:val="a"/>
    <w:link w:val="a7"/>
    <w:uiPriority w:val="99"/>
    <w:unhideWhenUsed/>
    <w:rsid w:val="00F73E65"/>
    <w:pPr>
      <w:tabs>
        <w:tab w:val="center" w:pos="4252"/>
        <w:tab w:val="right" w:pos="8504"/>
      </w:tabs>
      <w:snapToGrid w:val="0"/>
    </w:pPr>
  </w:style>
  <w:style w:type="character" w:customStyle="1" w:styleId="a7">
    <w:name w:val="ヘッダー (文字)"/>
    <w:basedOn w:val="a0"/>
    <w:link w:val="a6"/>
    <w:uiPriority w:val="99"/>
    <w:rsid w:val="00F73E65"/>
  </w:style>
  <w:style w:type="paragraph" w:styleId="a8">
    <w:name w:val="footer"/>
    <w:basedOn w:val="a"/>
    <w:link w:val="a9"/>
    <w:uiPriority w:val="99"/>
    <w:unhideWhenUsed/>
    <w:rsid w:val="00F73E65"/>
    <w:pPr>
      <w:tabs>
        <w:tab w:val="center" w:pos="4252"/>
        <w:tab w:val="right" w:pos="8504"/>
      </w:tabs>
      <w:snapToGrid w:val="0"/>
    </w:pPr>
  </w:style>
  <w:style w:type="character" w:customStyle="1" w:styleId="a9">
    <w:name w:val="フッター (文字)"/>
    <w:basedOn w:val="a0"/>
    <w:link w:val="a8"/>
    <w:uiPriority w:val="99"/>
    <w:rsid w:val="00F73E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514"/>
    <w:pPr>
      <w:ind w:leftChars="400" w:left="840"/>
    </w:pPr>
  </w:style>
  <w:style w:type="paragraph" w:styleId="a4">
    <w:name w:val="Balloon Text"/>
    <w:basedOn w:val="a"/>
    <w:link w:val="a5"/>
    <w:uiPriority w:val="99"/>
    <w:semiHidden/>
    <w:unhideWhenUsed/>
    <w:rsid w:val="002035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03514"/>
    <w:rPr>
      <w:rFonts w:asciiTheme="majorHAnsi" w:eastAsiaTheme="majorEastAsia" w:hAnsiTheme="majorHAnsi" w:cstheme="majorBidi"/>
      <w:sz w:val="18"/>
      <w:szCs w:val="18"/>
    </w:rPr>
  </w:style>
  <w:style w:type="paragraph" w:styleId="a6">
    <w:name w:val="header"/>
    <w:basedOn w:val="a"/>
    <w:link w:val="a7"/>
    <w:uiPriority w:val="99"/>
    <w:unhideWhenUsed/>
    <w:rsid w:val="00F73E65"/>
    <w:pPr>
      <w:tabs>
        <w:tab w:val="center" w:pos="4252"/>
        <w:tab w:val="right" w:pos="8504"/>
      </w:tabs>
      <w:snapToGrid w:val="0"/>
    </w:pPr>
  </w:style>
  <w:style w:type="character" w:customStyle="1" w:styleId="a7">
    <w:name w:val="ヘッダー (文字)"/>
    <w:basedOn w:val="a0"/>
    <w:link w:val="a6"/>
    <w:uiPriority w:val="99"/>
    <w:rsid w:val="00F73E65"/>
  </w:style>
  <w:style w:type="paragraph" w:styleId="a8">
    <w:name w:val="footer"/>
    <w:basedOn w:val="a"/>
    <w:link w:val="a9"/>
    <w:uiPriority w:val="99"/>
    <w:unhideWhenUsed/>
    <w:rsid w:val="00F73E65"/>
    <w:pPr>
      <w:tabs>
        <w:tab w:val="center" w:pos="4252"/>
        <w:tab w:val="right" w:pos="8504"/>
      </w:tabs>
      <w:snapToGrid w:val="0"/>
    </w:pPr>
  </w:style>
  <w:style w:type="character" w:customStyle="1" w:styleId="a9">
    <w:name w:val="フッター (文字)"/>
    <w:basedOn w:val="a0"/>
    <w:link w:val="a8"/>
    <w:uiPriority w:val="99"/>
    <w:rsid w:val="00F73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tm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tmp"/><Relationship Id="rId5" Type="http://schemas.openxmlformats.org/officeDocument/2006/relationships/settings" Target="settings.xml"/><Relationship Id="rId10" Type="http://schemas.openxmlformats.org/officeDocument/2006/relationships/image" Target="media/image2.tmp"/><Relationship Id="rId4" Type="http://schemas.microsoft.com/office/2007/relationships/stylesWithEffects" Target="stylesWithEffects.xml"/><Relationship Id="rId9" Type="http://schemas.openxmlformats.org/officeDocument/2006/relationships/image" Target="media/image1.tmp"/><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75CC4-6F02-4D37-86DA-8EC402C37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産業能率大学</Company>
  <LinksUpToDate>false</LinksUpToDate>
  <CharactersWithSpaces>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情報サービスセンター</dc:creator>
  <cp:lastModifiedBy>情報サービスセンター</cp:lastModifiedBy>
  <cp:revision>14</cp:revision>
  <dcterms:created xsi:type="dcterms:W3CDTF">2016-11-14T06:37:00Z</dcterms:created>
  <dcterms:modified xsi:type="dcterms:W3CDTF">2017-01-09T00:01:00Z</dcterms:modified>
</cp:coreProperties>
</file>