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</w:t>
      </w:r>
      <w:r w:rsidR="00FD452F">
        <w:rPr>
          <w:rFonts w:hint="eastAsia"/>
        </w:rPr>
        <w:t>（</w:t>
      </w:r>
      <w:r w:rsidR="00FD452F">
        <w:fldChar w:fldCharType="begin"/>
      </w:r>
      <w:r w:rsidR="00FD452F">
        <w:instrText xml:space="preserve"> </w:instrText>
      </w:r>
      <w:r w:rsidR="00FD452F">
        <w:rPr>
          <w:rFonts w:hint="eastAsia"/>
        </w:rPr>
        <w:instrText>REF _Ref444433922 \h</w:instrText>
      </w:r>
      <w:r w:rsidR="00FD452F">
        <w:instrText xml:space="preserve"> </w:instrText>
      </w:r>
      <w:r w:rsidR="00FD452F">
        <w:fldChar w:fldCharType="separate"/>
      </w:r>
      <w:r w:rsidR="001830AA">
        <w:t xml:space="preserve">図 </w:t>
      </w:r>
      <w:r w:rsidR="001830AA">
        <w:rPr>
          <w:noProof/>
        </w:rPr>
        <w:t>1</w:t>
      </w:r>
      <w:r w:rsidR="00FD452F">
        <w:fldChar w:fldCharType="end"/>
      </w:r>
      <w:r w:rsidR="00FD452F">
        <w:rPr>
          <w:rFonts w:hint="eastAsia"/>
        </w:rPr>
        <w:t>）</w:t>
      </w:r>
      <w:r>
        <w:rPr>
          <w:rFonts w:hint="eastAsia"/>
        </w:rPr>
        <w:t>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9F15FC" w:rsidRDefault="009F15FC" w:rsidP="009F15FC">
      <w:pPr>
        <w:keepNext/>
        <w:jc w:val="center"/>
      </w:pPr>
      <w:r>
        <w:rPr>
          <w:noProof/>
        </w:rPr>
        <w:drawing>
          <wp:inline distT="0" distB="0" distL="0" distR="0" wp14:anchorId="55A202F8" wp14:editId="4358B4A4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5FC" w:rsidRDefault="009F15FC" w:rsidP="009F15FC">
      <w:pPr>
        <w:pStyle w:val="ab"/>
      </w:pPr>
      <w:bookmarkStart w:id="0" w:name="_Ref444433922"/>
      <w:bookmarkStart w:id="1" w:name="_Ref444433915"/>
      <w:r>
        <w:t xml:space="preserve">図 </w:t>
      </w:r>
      <w:fldSimple w:instr=" SEQ 図 \* ARABIC ">
        <w:r w:rsidR="001830AA">
          <w:rPr>
            <w:noProof/>
          </w:rPr>
          <w:t>1</w:t>
        </w:r>
      </w:fldSimple>
      <w:bookmarkEnd w:id="0"/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  <w:bookmarkEnd w:id="1"/>
    </w:p>
    <w:p w:rsidR="009F15FC" w:rsidRDefault="009F15FC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</w:t>
      </w:r>
      <w:r w:rsidR="00027981">
        <w:rPr>
          <w:rFonts w:hint="eastAsia"/>
        </w:rPr>
        <w:t>（</w:t>
      </w:r>
      <w:r w:rsidR="00027981">
        <w:fldChar w:fldCharType="begin"/>
      </w:r>
      <w:r w:rsidR="00027981">
        <w:instrText xml:space="preserve"> </w:instrText>
      </w:r>
      <w:r w:rsidR="00027981">
        <w:rPr>
          <w:rFonts w:hint="eastAsia"/>
        </w:rPr>
        <w:instrText>REF _Ref444162334 \h</w:instrText>
      </w:r>
      <w:r w:rsidR="00027981">
        <w:instrText xml:space="preserve"> </w:instrText>
      </w:r>
      <w:r w:rsidR="00027981">
        <w:fldChar w:fldCharType="separate"/>
      </w:r>
      <w:r w:rsidR="001830AA">
        <w:t xml:space="preserve">図 </w:t>
      </w:r>
      <w:r w:rsidR="001830AA">
        <w:rPr>
          <w:noProof/>
        </w:rPr>
        <w:t>2</w:t>
      </w:r>
      <w:r w:rsidR="00027981">
        <w:fldChar w:fldCharType="end"/>
      </w:r>
      <w:r w:rsidR="00027981">
        <w:rPr>
          <w:rFonts w:hint="eastAsia"/>
        </w:rPr>
        <w:t>）</w:t>
      </w:r>
      <w:r w:rsidRPr="00A73D00">
        <w:rPr>
          <w:rFonts w:hint="eastAsia"/>
        </w:rPr>
        <w:t>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208384CE" wp14:editId="708AA4CE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bookmarkStart w:id="2" w:name="_Ref444162334"/>
      <w:r>
        <w:t xml:space="preserve">図 </w:t>
      </w:r>
      <w:fldSimple w:instr=" SEQ 図 \* ARABIC ">
        <w:r w:rsidR="001830AA">
          <w:rPr>
            <w:noProof/>
          </w:rPr>
          <w:t>2</w:t>
        </w:r>
      </w:fldSimple>
      <w:bookmarkEnd w:id="2"/>
      <w:r>
        <w:rPr>
          <w:rFonts w:hint="eastAsia"/>
        </w:rPr>
        <w:t xml:space="preserve">　多摩川サイクリングロード</w:t>
      </w:r>
    </w:p>
    <w:p w:rsidR="00380D66" w:rsidRDefault="00380D66" w:rsidP="00380D66">
      <w:pPr>
        <w:pStyle w:val="a0"/>
        <w:spacing w:before="428"/>
      </w:pPr>
      <w:r>
        <w:lastRenderedPageBreak/>
        <w:t>自転車関連事故の現状</w:t>
      </w:r>
    </w:p>
    <w:p w:rsidR="00380D66" w:rsidRDefault="00380D66" w:rsidP="00380D66">
      <w:r>
        <w:rPr>
          <w:rFonts w:hint="eastAsia"/>
        </w:rPr>
        <w:t xml:space="preserve">　警察庁の発表によると、自転車関連事故の発生件数そのものは減少傾向にある。</w:t>
      </w:r>
      <w:r>
        <w:t>2004年と2014年のデータを比較すると、自転車関連事故の発生件数は約41.2％の減少、死亡事故の発生件数は約37.7％の減少、といずれも大幅な減少を示している。</w:t>
      </w:r>
    </w:p>
    <w:p w:rsidR="00380D66" w:rsidRPr="00FB3206" w:rsidRDefault="00392DCF" w:rsidP="00380D66">
      <w:r>
        <w:rPr>
          <w:noProof/>
        </w:rPr>
        <w:drawing>
          <wp:inline distT="0" distB="0" distL="0" distR="0" wp14:anchorId="29FCFF72" wp14:editId="4A138B21">
            <wp:extent cx="4852670" cy="2425148"/>
            <wp:effectExtent l="0" t="0" r="5080" b="13335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4243" w:rsidRDefault="00924243" w:rsidP="00380D66"/>
    <w:p w:rsidR="00380D66" w:rsidRDefault="00380D66" w:rsidP="00380D66">
      <w:r>
        <w:rPr>
          <w:rFonts w:hint="eastAsia"/>
        </w:rPr>
        <w:t xml:space="preserve">　一方、交通事故全体に占める自転車関連事故の割合は、ここ</w:t>
      </w:r>
      <w:r>
        <w:t>10年間ほぼ横ばいであり、おおよそ20％前後の構成率となっている。つまり、交通事故の5件に1件は「自転車が関連する事故」という結果になる。</w:t>
      </w:r>
    </w:p>
    <w:p w:rsidR="00380D66" w:rsidRDefault="002409D9" w:rsidP="00380D66">
      <w:r>
        <w:rPr>
          <w:noProof/>
        </w:rPr>
        <w:drawing>
          <wp:inline distT="0" distB="0" distL="0" distR="0">
            <wp:extent cx="4134485" cy="2194560"/>
            <wp:effectExtent l="0" t="0" r="18415" b="15240"/>
            <wp:docPr id="7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3" w:name="_GoBack"/>
      <w:bookmarkEnd w:id="3"/>
    </w:p>
    <w:p w:rsidR="005F4606" w:rsidRPr="008C57FA" w:rsidRDefault="005F4606" w:rsidP="00380D66"/>
    <w:sectPr w:rsidR="005F4606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E7D0B"/>
    <w:rsid w:val="000F3C2A"/>
    <w:rsid w:val="001309EA"/>
    <w:rsid w:val="001830AA"/>
    <w:rsid w:val="00197DCE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414966"/>
    <w:rsid w:val="00456A5F"/>
    <w:rsid w:val="004757B8"/>
    <w:rsid w:val="00485553"/>
    <w:rsid w:val="004873C0"/>
    <w:rsid w:val="004A0342"/>
    <w:rsid w:val="004D4B65"/>
    <w:rsid w:val="00532AA7"/>
    <w:rsid w:val="005F4606"/>
    <w:rsid w:val="00605610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924243"/>
    <w:rsid w:val="009F15FC"/>
    <w:rsid w:val="00A061F7"/>
    <w:rsid w:val="00A11CBC"/>
    <w:rsid w:val="00A645CF"/>
    <w:rsid w:val="00A73D00"/>
    <w:rsid w:val="00AC6931"/>
    <w:rsid w:val="00B97077"/>
    <w:rsid w:val="00B9733A"/>
    <w:rsid w:val="00CF0F7D"/>
    <w:rsid w:val="00D303A2"/>
    <w:rsid w:val="00D74818"/>
    <w:rsid w:val="00EB39B3"/>
    <w:rsid w:val="00EC25BC"/>
    <w:rsid w:val="00F343F3"/>
    <w:rsid w:val="00FB3206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2459;&#12483;&#12488;&#12471;&#12473;&#12486;&#12512;\1602_&#20808;&#36649;Word2016&#35542;&#25991;\Word_File\3-3-1&#12464;&#12521;&#12501;&#12398;&#2031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Sheet1!$C$4</c:f>
              <c:strCache>
                <c:ptCount val="1"/>
                <c:pt idx="0">
                  <c:v>事故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Sheet1!$C$5:$C$15</c:f>
              <c:numCache>
                <c:formatCode>#,##0_ </c:formatCode>
                <c:ptCount val="11"/>
                <c:pt idx="0">
                  <c:v>188338</c:v>
                </c:pt>
                <c:pt idx="1">
                  <c:v>183993</c:v>
                </c:pt>
                <c:pt idx="2">
                  <c:v>174469</c:v>
                </c:pt>
                <c:pt idx="3">
                  <c:v>171169</c:v>
                </c:pt>
                <c:pt idx="4">
                  <c:v>162662</c:v>
                </c:pt>
                <c:pt idx="5">
                  <c:v>156485</c:v>
                </c:pt>
                <c:pt idx="6">
                  <c:v>151681</c:v>
                </c:pt>
                <c:pt idx="7">
                  <c:v>144058</c:v>
                </c:pt>
                <c:pt idx="8">
                  <c:v>132048</c:v>
                </c:pt>
                <c:pt idx="9">
                  <c:v>121040</c:v>
                </c:pt>
                <c:pt idx="10">
                  <c:v>109269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4105008"/>
        <c:axId val="404104680"/>
      </c:barChart>
      <c:lineChart>
        <c:grouping val="standard"/>
        <c:varyColors val="0"/>
        <c:ser>
          <c:idx val="1"/>
          <c:order val="1"/>
          <c:tx>
            <c:strRef>
              <c:f>Sheet1!$D$4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Sheet1!$D$5:$D$15</c:f>
              <c:numCache>
                <c:formatCode>#,##0_ </c:formatCode>
                <c:ptCount val="11"/>
                <c:pt idx="0">
                  <c:v>870</c:v>
                </c:pt>
                <c:pt idx="1">
                  <c:v>854</c:v>
                </c:pt>
                <c:pt idx="2">
                  <c:v>823</c:v>
                </c:pt>
                <c:pt idx="3">
                  <c:v>751</c:v>
                </c:pt>
                <c:pt idx="4">
                  <c:v>730</c:v>
                </c:pt>
                <c:pt idx="5">
                  <c:v>706</c:v>
                </c:pt>
                <c:pt idx="6">
                  <c:v>665</c:v>
                </c:pt>
                <c:pt idx="7">
                  <c:v>640</c:v>
                </c:pt>
                <c:pt idx="8">
                  <c:v>562</c:v>
                </c:pt>
                <c:pt idx="9">
                  <c:v>603</c:v>
                </c:pt>
                <c:pt idx="10">
                  <c:v>542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75896"/>
        <c:axId val="410277208"/>
      </c:lineChart>
      <c:catAx>
        <c:axId val="40410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4680"/>
        <c:crosses val="autoZero"/>
        <c:auto val="1"/>
        <c:lblAlgn val="ctr"/>
        <c:lblOffset val="100"/>
        <c:noMultiLvlLbl val="0"/>
      </c:catAx>
      <c:valAx>
        <c:axId val="404104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5008"/>
        <c:crosses val="autoZero"/>
        <c:crossBetween val="between"/>
        <c:majorUnit val="25000"/>
      </c:valAx>
      <c:valAx>
        <c:axId val="410277208"/>
        <c:scaling>
          <c:orientation val="minMax"/>
          <c:max val="1200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死亡事故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0275896"/>
        <c:crosses val="max"/>
        <c:crossBetween val="between"/>
        <c:majorUnit val="150"/>
      </c:valAx>
      <c:catAx>
        <c:axId val="410275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1027720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事故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19.8</c:v>
                </c:pt>
                <c:pt idx="1">
                  <c:v>19.7</c:v>
                </c:pt>
                <c:pt idx="2">
                  <c:v>19.7</c:v>
                </c:pt>
                <c:pt idx="3">
                  <c:v>20.6</c:v>
                </c:pt>
                <c:pt idx="4">
                  <c:v>21.2</c:v>
                </c:pt>
                <c:pt idx="5">
                  <c:v>21.2</c:v>
                </c:pt>
                <c:pt idx="6">
                  <c:v>20.9</c:v>
                </c:pt>
                <c:pt idx="7">
                  <c:v>20.8</c:v>
                </c:pt>
                <c:pt idx="8">
                  <c:v>19.899999999999999</c:v>
                </c:pt>
                <c:pt idx="9">
                  <c:v>19.2</c:v>
                </c:pt>
                <c:pt idx="10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8AA-4DE6-948E-41307E2272C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12.2</c:v>
                </c:pt>
                <c:pt idx="1">
                  <c:v>12.8</c:v>
                </c:pt>
                <c:pt idx="2">
                  <c:v>13.3</c:v>
                </c:pt>
                <c:pt idx="3">
                  <c:v>13.4</c:v>
                </c:pt>
                <c:pt idx="4">
                  <c:v>14.4</c:v>
                </c:pt>
                <c:pt idx="5">
                  <c:v>14.6</c:v>
                </c:pt>
                <c:pt idx="6">
                  <c:v>13.9</c:v>
                </c:pt>
                <c:pt idx="7">
                  <c:v>14.1</c:v>
                </c:pt>
                <c:pt idx="8">
                  <c:v>13.1</c:v>
                </c:pt>
                <c:pt idx="9">
                  <c:v>14.1</c:v>
                </c:pt>
                <c:pt idx="10">
                  <c:v>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8AA-4DE6-948E-41307E2272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4101896"/>
        <c:axId val="414108784"/>
      </c:lineChart>
      <c:catAx>
        <c:axId val="414101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8784"/>
        <c:crosses val="autoZero"/>
        <c:auto val="1"/>
        <c:lblAlgn val="ctr"/>
        <c:lblOffset val="100"/>
        <c:noMultiLvlLbl val="0"/>
      </c:catAx>
      <c:valAx>
        <c:axId val="41410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1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17623-7C9A-4C02-A3DC-490A7CC7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53</cp:revision>
  <dcterms:created xsi:type="dcterms:W3CDTF">2016-02-17T15:19:00Z</dcterms:created>
  <dcterms:modified xsi:type="dcterms:W3CDTF">2016-02-28T06:35:00Z</dcterms:modified>
</cp:coreProperties>
</file>