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E4" w:rsidRPr="00A448E4" w:rsidRDefault="00A448E4" w:rsidP="00A448E4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A448E4">
        <w:rPr>
          <w:rFonts w:asciiTheme="majorEastAsia" w:eastAsiaTheme="majorEastAsia" w:hAnsiTheme="majorEastAsia" w:hint="eastAsia"/>
          <w:b/>
          <w:sz w:val="28"/>
          <w:szCs w:val="28"/>
        </w:rPr>
        <w:t>2次方程式の解</w:t>
      </w:r>
    </w:p>
    <w:p w:rsidR="00A448E4" w:rsidRPr="00BC27E3" w:rsidRDefault="00BC27E3" w:rsidP="00A448E4"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  <w:bookmarkStart w:id="0" w:name="_GoBack"/>
      <w:bookmarkEnd w:id="0"/>
    </w:p>
    <w:sectPr w:rsidR="00A448E4" w:rsidRPr="00BC2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5"/>
    <w:rsid w:val="001F75A5"/>
    <w:rsid w:val="002D4E60"/>
    <w:rsid w:val="00965F3D"/>
    <w:rsid w:val="00A448E4"/>
    <w:rsid w:val="00B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F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F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2010-11-30T11:52:00Z</dcterms:created>
  <dcterms:modified xsi:type="dcterms:W3CDTF">2010-11-30T12:09:00Z</dcterms:modified>
</cp:coreProperties>
</file>